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B51D9" w14:textId="77777777" w:rsidR="00DB7B44" w:rsidRPr="00AA3261" w:rsidRDefault="009F7BE5" w:rsidP="00AA3261">
      <w:pPr>
        <w:rPr>
          <w:rFonts w:ascii="Arial" w:hAnsi="Arial" w:cs="Arial"/>
          <w:sz w:val="32"/>
          <w:szCs w:val="32"/>
        </w:rPr>
      </w:pPr>
      <w:r w:rsidRPr="00AA3261">
        <w:rPr>
          <w:rFonts w:ascii="Arial" w:hAnsi="Arial" w:cs="Arial"/>
          <w:sz w:val="32"/>
          <w:szCs w:val="32"/>
        </w:rPr>
        <w:t>Emergency Procedures</w:t>
      </w:r>
    </w:p>
    <w:p w14:paraId="345FE1C7" w14:textId="77777777" w:rsidR="009F7BE5" w:rsidRPr="00AA3261" w:rsidRDefault="00CF47C8" w:rsidP="00AA3261">
      <w:pPr>
        <w:rPr>
          <w:rFonts w:ascii="Arial" w:hAnsi="Arial" w:cs="Arial"/>
          <w:sz w:val="32"/>
          <w:szCs w:val="32"/>
        </w:rPr>
      </w:pPr>
      <w:r w:rsidRPr="00AA3261">
        <w:rPr>
          <w:rFonts w:ascii="Arial" w:hAnsi="Arial" w:cs="Arial"/>
          <w:sz w:val="32"/>
          <w:szCs w:val="32"/>
        </w:rPr>
        <w:t>Kingfishers Preschool</w:t>
      </w:r>
    </w:p>
    <w:p w14:paraId="5D655127" w14:textId="77777777" w:rsidR="00A7160A" w:rsidRPr="00AA3261" w:rsidRDefault="00A7160A" w:rsidP="00AA3261">
      <w:pPr>
        <w:rPr>
          <w:rFonts w:ascii="Arial" w:hAnsi="Arial" w:cs="Arial"/>
          <w:sz w:val="32"/>
          <w:szCs w:val="32"/>
        </w:rPr>
      </w:pPr>
      <w:r w:rsidRPr="00AA3261">
        <w:rPr>
          <w:rFonts w:ascii="Arial" w:hAnsi="Arial" w:cs="Arial"/>
          <w:sz w:val="32"/>
          <w:szCs w:val="32"/>
        </w:rPr>
        <w:t>Main Street</w:t>
      </w:r>
    </w:p>
    <w:p w14:paraId="12E73869" w14:textId="77777777" w:rsidR="00A7160A" w:rsidRPr="00AA3261" w:rsidRDefault="00A7160A" w:rsidP="00AA3261">
      <w:pPr>
        <w:rPr>
          <w:rFonts w:ascii="Arial" w:hAnsi="Arial" w:cs="Arial"/>
          <w:sz w:val="32"/>
          <w:szCs w:val="32"/>
        </w:rPr>
      </w:pPr>
      <w:proofErr w:type="spellStart"/>
      <w:r w:rsidRPr="00AA3261">
        <w:rPr>
          <w:rFonts w:ascii="Arial" w:hAnsi="Arial" w:cs="Arial"/>
          <w:sz w:val="32"/>
          <w:szCs w:val="32"/>
        </w:rPr>
        <w:t>Mursley</w:t>
      </w:r>
      <w:proofErr w:type="spellEnd"/>
    </w:p>
    <w:p w14:paraId="4B6BD58E" w14:textId="77777777" w:rsidR="00A7160A" w:rsidRPr="00AA3261" w:rsidRDefault="00A7160A" w:rsidP="00AA3261">
      <w:pPr>
        <w:rPr>
          <w:rFonts w:ascii="Arial" w:hAnsi="Arial" w:cs="Arial"/>
          <w:sz w:val="32"/>
          <w:szCs w:val="32"/>
        </w:rPr>
      </w:pPr>
      <w:r w:rsidRPr="00AA3261">
        <w:rPr>
          <w:rFonts w:ascii="Arial" w:hAnsi="Arial" w:cs="Arial"/>
          <w:sz w:val="32"/>
          <w:szCs w:val="32"/>
        </w:rPr>
        <w:t>Mk17 0RT</w:t>
      </w:r>
    </w:p>
    <w:p w14:paraId="02EC9862" w14:textId="77777777" w:rsidR="009F7BE5" w:rsidRPr="00AA3261" w:rsidRDefault="009F7BE5" w:rsidP="009F7BE5">
      <w:pPr>
        <w:jc w:val="center"/>
        <w:rPr>
          <w:rFonts w:ascii="Arial" w:hAnsi="Arial" w:cs="Arial"/>
          <w:sz w:val="32"/>
          <w:szCs w:val="32"/>
        </w:rPr>
      </w:pPr>
    </w:p>
    <w:p w14:paraId="499E9B60" w14:textId="77777777" w:rsidR="009F7BE5" w:rsidRPr="00AA3261" w:rsidRDefault="009F7BE5" w:rsidP="00AA3261">
      <w:pPr>
        <w:rPr>
          <w:rFonts w:ascii="Arial" w:hAnsi="Arial" w:cs="Arial"/>
          <w:b/>
        </w:rPr>
      </w:pPr>
      <w:r w:rsidRPr="00AA3261">
        <w:rPr>
          <w:rFonts w:ascii="Arial" w:hAnsi="Arial" w:cs="Arial"/>
          <w:b/>
        </w:rPr>
        <w:t>Incident response team</w:t>
      </w:r>
    </w:p>
    <w:p w14:paraId="64BB9F6C" w14:textId="704597CF" w:rsidR="00243A43" w:rsidRPr="00AA3261" w:rsidRDefault="00243A43" w:rsidP="00243A43">
      <w:pPr>
        <w:rPr>
          <w:rFonts w:ascii="Arial" w:hAnsi="Arial" w:cs="Arial"/>
          <w:b/>
        </w:rPr>
      </w:pPr>
      <w:r w:rsidRPr="00AA3261">
        <w:rPr>
          <w:rFonts w:ascii="Arial" w:hAnsi="Arial" w:cs="Arial"/>
          <w:b/>
        </w:rPr>
        <w:t xml:space="preserve">Headteacher                    </w:t>
      </w:r>
      <w:r w:rsidR="004C2706" w:rsidRPr="00AA3261">
        <w:rPr>
          <w:rFonts w:ascii="Arial" w:hAnsi="Arial" w:cs="Arial"/>
          <w:b/>
        </w:rPr>
        <w:t xml:space="preserve"> </w:t>
      </w:r>
      <w:r w:rsidR="000E7774" w:rsidRPr="00AA3261">
        <w:rPr>
          <w:rFonts w:ascii="Arial" w:hAnsi="Arial" w:cs="Arial"/>
          <w:b/>
        </w:rPr>
        <w:t xml:space="preserve">David May    </w:t>
      </w:r>
      <w:r w:rsidRPr="00AA3261">
        <w:rPr>
          <w:rFonts w:ascii="Arial" w:hAnsi="Arial" w:cs="Arial"/>
          <w:b/>
        </w:rPr>
        <w:t xml:space="preserve"> 01296 720306</w:t>
      </w:r>
    </w:p>
    <w:p w14:paraId="0CDFD225" w14:textId="77777777" w:rsidR="00243A43" w:rsidRPr="00AA3261" w:rsidRDefault="00243A43" w:rsidP="00243A43">
      <w:pPr>
        <w:rPr>
          <w:rFonts w:ascii="Arial" w:hAnsi="Arial" w:cs="Arial"/>
          <w:b/>
        </w:rPr>
      </w:pPr>
      <w:r w:rsidRPr="00AA3261">
        <w:rPr>
          <w:rFonts w:ascii="Arial" w:hAnsi="Arial" w:cs="Arial"/>
          <w:b/>
        </w:rPr>
        <w:t xml:space="preserve">                                                                                                         01296 720305</w:t>
      </w:r>
    </w:p>
    <w:p w14:paraId="018D9C1A" w14:textId="77777777" w:rsidR="00243A43" w:rsidRPr="00AA3261" w:rsidRDefault="00243A43" w:rsidP="00243A43">
      <w:pPr>
        <w:rPr>
          <w:rFonts w:ascii="Arial" w:hAnsi="Arial" w:cs="Arial"/>
          <w:b/>
        </w:rPr>
      </w:pPr>
      <w:r w:rsidRPr="00AA3261">
        <w:rPr>
          <w:rFonts w:ascii="Arial" w:hAnsi="Arial" w:cs="Arial"/>
          <w:b/>
        </w:rPr>
        <w:t xml:space="preserve">                                                                                                        01296 720395</w:t>
      </w:r>
    </w:p>
    <w:p w14:paraId="30AA4FF0" w14:textId="77777777" w:rsidR="00243A43" w:rsidRPr="00AA3261" w:rsidRDefault="00243A43" w:rsidP="00243A43">
      <w:pPr>
        <w:rPr>
          <w:rFonts w:ascii="Arial" w:hAnsi="Arial" w:cs="Arial"/>
          <w:b/>
        </w:rPr>
      </w:pPr>
      <w:r w:rsidRPr="00AA3261">
        <w:rPr>
          <w:rFonts w:ascii="Arial" w:hAnsi="Arial" w:cs="Arial"/>
          <w:b/>
        </w:rPr>
        <w:t xml:space="preserve">                                                                                                        </w:t>
      </w:r>
      <w:r w:rsidR="00B85C04" w:rsidRPr="00AA3261">
        <w:rPr>
          <w:rFonts w:ascii="Arial" w:hAnsi="Arial" w:cs="Arial"/>
          <w:b/>
        </w:rPr>
        <w:t>07921510626</w:t>
      </w:r>
    </w:p>
    <w:p w14:paraId="10C97066" w14:textId="77777777" w:rsidR="009F7BE5" w:rsidRPr="00AA3261" w:rsidRDefault="009F7BE5" w:rsidP="009F7BE5">
      <w:pPr>
        <w:jc w:val="cente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2"/>
        <w:gridCol w:w="2952"/>
        <w:gridCol w:w="2176"/>
      </w:tblGrid>
      <w:tr w:rsidR="0037662F" w:rsidRPr="00AA3261" w14:paraId="7E25B0D3" w14:textId="77777777" w:rsidTr="009F7BE5">
        <w:trPr>
          <w:gridAfter w:val="1"/>
          <w:wAfter w:w="2176" w:type="dxa"/>
        </w:trPr>
        <w:tc>
          <w:tcPr>
            <w:tcW w:w="2952" w:type="dxa"/>
          </w:tcPr>
          <w:p w14:paraId="1AE9BF9A" w14:textId="77777777" w:rsidR="0037662F" w:rsidRPr="00AA3261" w:rsidRDefault="00243A43" w:rsidP="009F7BE5">
            <w:pPr>
              <w:rPr>
                <w:rFonts w:ascii="Arial" w:hAnsi="Arial" w:cs="Arial"/>
                <w:b/>
                <w:sz w:val="22"/>
                <w:szCs w:val="22"/>
                <w:lang w:val="en-US" w:eastAsia="en-US"/>
              </w:rPr>
            </w:pPr>
            <w:r w:rsidRPr="00AA3261">
              <w:rPr>
                <w:rFonts w:ascii="Arial" w:hAnsi="Arial" w:cs="Arial"/>
                <w:b/>
                <w:sz w:val="22"/>
                <w:szCs w:val="22"/>
                <w:lang w:val="en-US" w:eastAsia="en-US"/>
              </w:rPr>
              <w:t xml:space="preserve">      </w:t>
            </w:r>
          </w:p>
        </w:tc>
        <w:tc>
          <w:tcPr>
            <w:tcW w:w="2952" w:type="dxa"/>
          </w:tcPr>
          <w:p w14:paraId="14683E2B" w14:textId="77777777" w:rsidR="0037662F" w:rsidRPr="00AA3261" w:rsidRDefault="0037662F" w:rsidP="009F7BE5">
            <w:pPr>
              <w:rPr>
                <w:rFonts w:ascii="Arial" w:hAnsi="Arial" w:cs="Arial"/>
                <w:b/>
                <w:sz w:val="22"/>
                <w:szCs w:val="22"/>
                <w:highlight w:val="yellow"/>
                <w:lang w:val="en-US" w:eastAsia="en-US"/>
              </w:rPr>
            </w:pPr>
          </w:p>
        </w:tc>
      </w:tr>
      <w:tr w:rsidR="009F7BE5" w:rsidRPr="00AA3261" w14:paraId="2D0607AC" w14:textId="77777777" w:rsidTr="00E45C24">
        <w:tc>
          <w:tcPr>
            <w:tcW w:w="2952" w:type="dxa"/>
            <w:hideMark/>
          </w:tcPr>
          <w:p w14:paraId="06FD95DD" w14:textId="77777777" w:rsidR="009F7BE5" w:rsidRPr="00AA3261" w:rsidRDefault="009F7BE5" w:rsidP="009F7BE5">
            <w:pPr>
              <w:rPr>
                <w:rFonts w:ascii="Arial" w:hAnsi="Arial" w:cs="Arial"/>
                <w:b/>
                <w:sz w:val="22"/>
                <w:szCs w:val="22"/>
                <w:lang w:val="en-US" w:eastAsia="en-US"/>
              </w:rPr>
            </w:pPr>
            <w:r w:rsidRPr="00AA3261">
              <w:rPr>
                <w:rFonts w:ascii="Arial" w:hAnsi="Arial" w:cs="Arial"/>
                <w:b/>
                <w:sz w:val="22"/>
                <w:szCs w:val="22"/>
              </w:rPr>
              <w:t>Chair of Governors</w:t>
            </w:r>
          </w:p>
        </w:tc>
        <w:tc>
          <w:tcPr>
            <w:tcW w:w="2952" w:type="dxa"/>
            <w:hideMark/>
          </w:tcPr>
          <w:p w14:paraId="496AFD40" w14:textId="77777777" w:rsidR="009F7BE5" w:rsidRPr="00AA3261" w:rsidRDefault="00A7160A" w:rsidP="009F7BE5">
            <w:pPr>
              <w:rPr>
                <w:rFonts w:ascii="Arial" w:hAnsi="Arial" w:cs="Arial"/>
                <w:b/>
                <w:sz w:val="22"/>
                <w:szCs w:val="22"/>
                <w:lang w:val="en-US" w:eastAsia="en-US"/>
              </w:rPr>
            </w:pPr>
            <w:r w:rsidRPr="00AA3261">
              <w:rPr>
                <w:rFonts w:ascii="Arial" w:hAnsi="Arial" w:cs="Arial"/>
                <w:b/>
                <w:sz w:val="22"/>
                <w:szCs w:val="22"/>
              </w:rPr>
              <w:t>R</w:t>
            </w:r>
            <w:r w:rsidR="00E45C24">
              <w:rPr>
                <w:rFonts w:ascii="Arial" w:hAnsi="Arial" w:cs="Arial"/>
                <w:b/>
                <w:sz w:val="22"/>
                <w:szCs w:val="22"/>
              </w:rPr>
              <w:t>ob Francis</w:t>
            </w:r>
          </w:p>
        </w:tc>
        <w:tc>
          <w:tcPr>
            <w:tcW w:w="2176" w:type="dxa"/>
            <w:hideMark/>
          </w:tcPr>
          <w:p w14:paraId="28826268" w14:textId="77777777" w:rsidR="009F7BE5" w:rsidRPr="00AA3261" w:rsidRDefault="009F7BE5" w:rsidP="009F7BE5">
            <w:pPr>
              <w:jc w:val="right"/>
              <w:rPr>
                <w:rFonts w:ascii="Arial" w:hAnsi="Arial" w:cs="Arial"/>
                <w:sz w:val="22"/>
                <w:szCs w:val="22"/>
                <w:lang w:val="en-US" w:eastAsia="en-US"/>
              </w:rPr>
            </w:pPr>
          </w:p>
        </w:tc>
      </w:tr>
      <w:tr w:rsidR="009F7BE5" w:rsidRPr="00AA3261" w14:paraId="7A18F2E0" w14:textId="77777777" w:rsidTr="00E45C24">
        <w:tc>
          <w:tcPr>
            <w:tcW w:w="2952" w:type="dxa"/>
          </w:tcPr>
          <w:p w14:paraId="5B612DCB" w14:textId="77777777" w:rsidR="009F7BE5" w:rsidRPr="00AA3261" w:rsidRDefault="009F7BE5" w:rsidP="009F7BE5">
            <w:pPr>
              <w:rPr>
                <w:rFonts w:ascii="Arial" w:hAnsi="Arial" w:cs="Arial"/>
                <w:b/>
                <w:sz w:val="22"/>
                <w:szCs w:val="22"/>
                <w:lang w:val="en-US" w:eastAsia="en-US"/>
              </w:rPr>
            </w:pPr>
          </w:p>
        </w:tc>
        <w:tc>
          <w:tcPr>
            <w:tcW w:w="2952" w:type="dxa"/>
          </w:tcPr>
          <w:p w14:paraId="3A26BC8F" w14:textId="77777777" w:rsidR="009F7BE5" w:rsidRPr="00AA3261" w:rsidRDefault="009F7BE5" w:rsidP="009F7BE5">
            <w:pPr>
              <w:rPr>
                <w:rFonts w:ascii="Arial" w:hAnsi="Arial" w:cs="Arial"/>
                <w:b/>
                <w:sz w:val="22"/>
                <w:szCs w:val="22"/>
                <w:lang w:val="en-US" w:eastAsia="en-US"/>
              </w:rPr>
            </w:pPr>
          </w:p>
        </w:tc>
        <w:tc>
          <w:tcPr>
            <w:tcW w:w="2176" w:type="dxa"/>
            <w:hideMark/>
          </w:tcPr>
          <w:p w14:paraId="7B1C7E6E" w14:textId="77777777" w:rsidR="009F7BE5" w:rsidRPr="00AA3261" w:rsidRDefault="009F7BE5" w:rsidP="009F7BE5">
            <w:pPr>
              <w:jc w:val="right"/>
              <w:rPr>
                <w:rFonts w:ascii="Arial" w:hAnsi="Arial" w:cs="Arial"/>
                <w:sz w:val="22"/>
                <w:szCs w:val="22"/>
              </w:rPr>
            </w:pPr>
          </w:p>
          <w:p w14:paraId="0F2B42EA" w14:textId="77777777" w:rsidR="00243A43" w:rsidRPr="00AA3261" w:rsidRDefault="00243A43" w:rsidP="009F7BE5">
            <w:pPr>
              <w:jc w:val="right"/>
              <w:rPr>
                <w:rFonts w:ascii="Arial" w:hAnsi="Arial" w:cs="Arial"/>
                <w:sz w:val="22"/>
                <w:szCs w:val="22"/>
              </w:rPr>
            </w:pPr>
          </w:p>
          <w:p w14:paraId="09B2D5B7" w14:textId="77777777" w:rsidR="00243A43" w:rsidRPr="00AA3261" w:rsidRDefault="00243A43" w:rsidP="009F7BE5">
            <w:pPr>
              <w:jc w:val="right"/>
              <w:rPr>
                <w:rFonts w:ascii="Arial" w:hAnsi="Arial" w:cs="Arial"/>
                <w:sz w:val="22"/>
                <w:szCs w:val="22"/>
              </w:rPr>
            </w:pPr>
          </w:p>
          <w:p w14:paraId="2CBD84A1" w14:textId="77777777" w:rsidR="005E7F9F" w:rsidRPr="00AA3261" w:rsidRDefault="005E7F9F" w:rsidP="009F7BE5">
            <w:pPr>
              <w:jc w:val="right"/>
              <w:rPr>
                <w:rFonts w:ascii="Arial" w:hAnsi="Arial" w:cs="Arial"/>
                <w:sz w:val="22"/>
                <w:szCs w:val="22"/>
              </w:rPr>
            </w:pPr>
          </w:p>
          <w:p w14:paraId="7D95E256" w14:textId="77777777" w:rsidR="00243A43" w:rsidRPr="00AA3261" w:rsidRDefault="00243A43" w:rsidP="009F7BE5">
            <w:pPr>
              <w:jc w:val="right"/>
              <w:rPr>
                <w:rFonts w:ascii="Arial" w:hAnsi="Arial" w:cs="Arial"/>
                <w:sz w:val="22"/>
                <w:szCs w:val="22"/>
                <w:lang w:val="en-US" w:eastAsia="en-US"/>
              </w:rPr>
            </w:pPr>
          </w:p>
        </w:tc>
      </w:tr>
      <w:tr w:rsidR="009F7BE5" w:rsidRPr="00AA3261" w14:paraId="3769EFC8" w14:textId="77777777" w:rsidTr="00E45C24">
        <w:tc>
          <w:tcPr>
            <w:tcW w:w="2952" w:type="dxa"/>
            <w:hideMark/>
          </w:tcPr>
          <w:p w14:paraId="2A2A8279" w14:textId="77777777" w:rsidR="009F7BE5" w:rsidRPr="00AA3261" w:rsidRDefault="009F7BE5" w:rsidP="009F7BE5">
            <w:pPr>
              <w:rPr>
                <w:rFonts w:ascii="Arial" w:hAnsi="Arial" w:cs="Arial"/>
                <w:b/>
                <w:sz w:val="22"/>
                <w:szCs w:val="22"/>
                <w:lang w:val="en-US" w:eastAsia="en-US"/>
              </w:rPr>
            </w:pPr>
            <w:r w:rsidRPr="00AA3261">
              <w:rPr>
                <w:rFonts w:ascii="Arial" w:hAnsi="Arial" w:cs="Arial"/>
                <w:b/>
                <w:sz w:val="22"/>
                <w:szCs w:val="22"/>
              </w:rPr>
              <w:t>Key holders</w:t>
            </w:r>
          </w:p>
        </w:tc>
        <w:tc>
          <w:tcPr>
            <w:tcW w:w="2952" w:type="dxa"/>
            <w:hideMark/>
          </w:tcPr>
          <w:p w14:paraId="3BDC229D" w14:textId="77777777" w:rsidR="009F7BE5" w:rsidRPr="00AA3261" w:rsidRDefault="005E7F9F" w:rsidP="009F7BE5">
            <w:pPr>
              <w:rPr>
                <w:rFonts w:ascii="Arial" w:hAnsi="Arial" w:cs="Arial"/>
                <w:b/>
                <w:sz w:val="22"/>
                <w:szCs w:val="22"/>
                <w:lang w:val="en-US" w:eastAsia="en-US"/>
              </w:rPr>
            </w:pPr>
            <w:r w:rsidRPr="00AA3261">
              <w:rPr>
                <w:rFonts w:ascii="Arial" w:hAnsi="Arial" w:cs="Arial"/>
                <w:b/>
                <w:sz w:val="22"/>
                <w:szCs w:val="22"/>
                <w:lang w:val="en-US" w:eastAsia="en-US"/>
              </w:rPr>
              <w:t>Kelly Hall</w:t>
            </w:r>
            <w:r w:rsidR="000E7774" w:rsidRPr="00AA3261">
              <w:rPr>
                <w:rFonts w:ascii="Arial" w:hAnsi="Arial" w:cs="Arial"/>
                <w:b/>
                <w:sz w:val="22"/>
                <w:szCs w:val="22"/>
                <w:lang w:val="en-US" w:eastAsia="en-US"/>
              </w:rPr>
              <w:t xml:space="preserve">                                                                                </w:t>
            </w:r>
          </w:p>
          <w:p w14:paraId="0728C5E4" w14:textId="77777777" w:rsidR="00C536BA" w:rsidRPr="00AA3261" w:rsidRDefault="00C536BA" w:rsidP="009F7BE5">
            <w:pPr>
              <w:rPr>
                <w:rFonts w:ascii="Arial" w:hAnsi="Arial" w:cs="Arial"/>
                <w:b/>
                <w:sz w:val="22"/>
                <w:szCs w:val="22"/>
                <w:highlight w:val="yellow"/>
                <w:lang w:val="en-US" w:eastAsia="en-US"/>
              </w:rPr>
            </w:pPr>
            <w:r w:rsidRPr="00AA3261">
              <w:rPr>
                <w:rFonts w:ascii="Arial" w:hAnsi="Arial" w:cs="Arial"/>
                <w:b/>
                <w:sz w:val="22"/>
                <w:szCs w:val="22"/>
                <w:lang w:val="en-US" w:eastAsia="en-US"/>
              </w:rPr>
              <w:t xml:space="preserve">Kathryn </w:t>
            </w:r>
            <w:proofErr w:type="spellStart"/>
            <w:r w:rsidRPr="00AA3261">
              <w:rPr>
                <w:rFonts w:ascii="Arial" w:hAnsi="Arial" w:cs="Arial"/>
                <w:b/>
                <w:sz w:val="22"/>
                <w:szCs w:val="22"/>
                <w:lang w:val="en-US" w:eastAsia="en-US"/>
              </w:rPr>
              <w:t>Gibbard</w:t>
            </w:r>
            <w:proofErr w:type="spellEnd"/>
            <w:r w:rsidRPr="00AA3261">
              <w:rPr>
                <w:rFonts w:ascii="Arial" w:hAnsi="Arial" w:cs="Arial"/>
                <w:b/>
                <w:sz w:val="22"/>
                <w:szCs w:val="22"/>
                <w:lang w:val="en-US" w:eastAsia="en-US"/>
              </w:rPr>
              <w:t xml:space="preserve"> </w:t>
            </w:r>
          </w:p>
        </w:tc>
        <w:tc>
          <w:tcPr>
            <w:tcW w:w="2176" w:type="dxa"/>
            <w:hideMark/>
          </w:tcPr>
          <w:p w14:paraId="423C8209" w14:textId="77777777" w:rsidR="009F7BE5" w:rsidRPr="00AA3261" w:rsidRDefault="000E7774" w:rsidP="005E7F9F">
            <w:pPr>
              <w:rPr>
                <w:rFonts w:ascii="Arial" w:hAnsi="Arial" w:cs="Arial"/>
                <w:sz w:val="22"/>
                <w:szCs w:val="22"/>
                <w:lang w:val="en-US" w:eastAsia="en-US"/>
              </w:rPr>
            </w:pPr>
            <w:r w:rsidRPr="00AA3261">
              <w:rPr>
                <w:rFonts w:ascii="Arial" w:hAnsi="Arial" w:cs="Arial"/>
                <w:sz w:val="22"/>
                <w:szCs w:val="22"/>
                <w:lang w:val="en-US" w:eastAsia="en-US"/>
              </w:rPr>
              <w:t xml:space="preserve">                  07834413287</w:t>
            </w:r>
          </w:p>
          <w:p w14:paraId="265574AE" w14:textId="77777777" w:rsidR="005E7F9F" w:rsidRPr="00AA3261" w:rsidRDefault="005E7F9F" w:rsidP="000E7774">
            <w:pPr>
              <w:rPr>
                <w:rFonts w:ascii="Arial" w:hAnsi="Arial" w:cs="Arial"/>
                <w:sz w:val="22"/>
                <w:szCs w:val="22"/>
                <w:lang w:val="en-US" w:eastAsia="en-US"/>
              </w:rPr>
            </w:pPr>
            <w:r w:rsidRPr="00AA3261">
              <w:rPr>
                <w:rFonts w:ascii="Arial" w:hAnsi="Arial" w:cs="Arial"/>
                <w:sz w:val="22"/>
                <w:szCs w:val="22"/>
                <w:lang w:val="en-US" w:eastAsia="en-US"/>
              </w:rPr>
              <w:t xml:space="preserve">                    </w:t>
            </w:r>
          </w:p>
        </w:tc>
      </w:tr>
      <w:tr w:rsidR="0037662F" w:rsidRPr="00AA3261" w14:paraId="39ED9EE7" w14:textId="77777777" w:rsidTr="009F7BE5">
        <w:trPr>
          <w:gridAfter w:val="1"/>
          <w:wAfter w:w="2176" w:type="dxa"/>
        </w:trPr>
        <w:tc>
          <w:tcPr>
            <w:tcW w:w="2952" w:type="dxa"/>
          </w:tcPr>
          <w:p w14:paraId="7620AAD0" w14:textId="77777777" w:rsidR="0037662F" w:rsidRPr="00AA3261" w:rsidRDefault="0037662F" w:rsidP="009F7BE5">
            <w:pPr>
              <w:rPr>
                <w:rFonts w:ascii="Arial" w:hAnsi="Arial" w:cs="Arial"/>
                <w:b/>
                <w:sz w:val="22"/>
                <w:szCs w:val="22"/>
                <w:lang w:val="en-US" w:eastAsia="en-US"/>
              </w:rPr>
            </w:pPr>
          </w:p>
        </w:tc>
        <w:tc>
          <w:tcPr>
            <w:tcW w:w="2952" w:type="dxa"/>
          </w:tcPr>
          <w:p w14:paraId="5E45E1A0" w14:textId="77777777" w:rsidR="0037662F" w:rsidRPr="00AA3261" w:rsidRDefault="0037662F" w:rsidP="009F7BE5">
            <w:pPr>
              <w:rPr>
                <w:rFonts w:ascii="Arial" w:hAnsi="Arial" w:cs="Arial"/>
                <w:b/>
                <w:sz w:val="22"/>
                <w:szCs w:val="22"/>
                <w:highlight w:val="yellow"/>
                <w:lang w:val="en-US" w:eastAsia="en-US"/>
              </w:rPr>
            </w:pPr>
          </w:p>
        </w:tc>
      </w:tr>
      <w:tr w:rsidR="009F7BE5" w:rsidRPr="00AA3261" w14:paraId="13DA63DB" w14:textId="77777777" w:rsidTr="00E45C24">
        <w:tc>
          <w:tcPr>
            <w:tcW w:w="2952" w:type="dxa"/>
          </w:tcPr>
          <w:p w14:paraId="6BF5CD58" w14:textId="77777777" w:rsidR="009F7BE5" w:rsidRPr="00AA3261" w:rsidRDefault="009F7BE5" w:rsidP="009F7BE5">
            <w:pPr>
              <w:rPr>
                <w:rFonts w:ascii="Arial" w:hAnsi="Arial" w:cs="Arial"/>
                <w:b/>
                <w:sz w:val="22"/>
                <w:szCs w:val="22"/>
                <w:lang w:val="en-US" w:eastAsia="en-US"/>
              </w:rPr>
            </w:pPr>
          </w:p>
        </w:tc>
        <w:tc>
          <w:tcPr>
            <w:tcW w:w="2952" w:type="dxa"/>
            <w:hideMark/>
          </w:tcPr>
          <w:p w14:paraId="4FD3A978" w14:textId="77777777" w:rsidR="009F7BE5" w:rsidRPr="00AA3261" w:rsidRDefault="009F7BE5" w:rsidP="009F7BE5">
            <w:pPr>
              <w:rPr>
                <w:rFonts w:ascii="Arial" w:hAnsi="Arial" w:cs="Arial"/>
                <w:b/>
                <w:sz w:val="22"/>
                <w:szCs w:val="22"/>
                <w:lang w:val="en-US" w:eastAsia="en-US"/>
              </w:rPr>
            </w:pPr>
          </w:p>
        </w:tc>
        <w:tc>
          <w:tcPr>
            <w:tcW w:w="2176" w:type="dxa"/>
            <w:hideMark/>
          </w:tcPr>
          <w:p w14:paraId="06194E38" w14:textId="77777777" w:rsidR="009F7BE5" w:rsidRPr="00AA3261" w:rsidRDefault="009F7BE5" w:rsidP="009F7BE5">
            <w:pPr>
              <w:jc w:val="right"/>
              <w:rPr>
                <w:rFonts w:ascii="Arial" w:hAnsi="Arial" w:cs="Arial"/>
                <w:sz w:val="22"/>
                <w:szCs w:val="22"/>
                <w:lang w:val="en-US" w:eastAsia="en-US"/>
              </w:rPr>
            </w:pPr>
          </w:p>
        </w:tc>
      </w:tr>
    </w:tbl>
    <w:p w14:paraId="3C359429" w14:textId="77777777" w:rsidR="00424438" w:rsidRPr="00AA3261" w:rsidRDefault="00424438" w:rsidP="009F7BE5">
      <w:pPr>
        <w:jc w:val="center"/>
        <w:rPr>
          <w:rFonts w:ascii="Arial" w:hAnsi="Arial" w:cs="Arial"/>
        </w:rPr>
      </w:pPr>
    </w:p>
    <w:p w14:paraId="6E81CD4C" w14:textId="77777777" w:rsidR="009F7BE5" w:rsidRPr="00AA3261" w:rsidRDefault="009F7BE5" w:rsidP="009F7BE5">
      <w:pPr>
        <w:rPr>
          <w:rFonts w:ascii="Arial" w:hAnsi="Arial" w:cs="Arial"/>
          <w:b/>
        </w:rPr>
      </w:pPr>
      <w:r w:rsidRPr="00AA3261">
        <w:rPr>
          <w:rFonts w:ascii="Arial" w:hAnsi="Arial" w:cs="Arial"/>
          <w:b/>
        </w:rPr>
        <w:t>Roles and Responsibilities:</w:t>
      </w:r>
    </w:p>
    <w:p w14:paraId="04ADC5BD" w14:textId="77777777" w:rsidR="009F7BE5" w:rsidRPr="00AA3261" w:rsidRDefault="009F7BE5" w:rsidP="009F7BE5">
      <w:pPr>
        <w:jc w:val="center"/>
        <w:rPr>
          <w:rFonts w:ascii="Arial" w:hAnsi="Arial" w:cs="Arial"/>
          <w:b/>
        </w:rPr>
      </w:pPr>
    </w:p>
    <w:p w14:paraId="19879125" w14:textId="38DDD756" w:rsidR="009F7BE5" w:rsidRPr="00AA3261" w:rsidRDefault="009F7BE5" w:rsidP="009F7BE5">
      <w:pPr>
        <w:rPr>
          <w:rFonts w:ascii="Arial" w:hAnsi="Arial" w:cs="Arial"/>
        </w:rPr>
      </w:pPr>
      <w:r w:rsidRPr="00AA3261">
        <w:rPr>
          <w:rFonts w:ascii="Arial" w:hAnsi="Arial" w:cs="Arial"/>
          <w:b/>
        </w:rPr>
        <w:t>Incident manager:</w:t>
      </w:r>
      <w:r w:rsidR="0037662F" w:rsidRPr="00AA3261">
        <w:rPr>
          <w:rFonts w:ascii="Arial" w:hAnsi="Arial" w:cs="Arial"/>
          <w:b/>
        </w:rPr>
        <w:t xml:space="preserve"> </w:t>
      </w:r>
      <w:r w:rsidR="000E7774" w:rsidRPr="00AA3261">
        <w:rPr>
          <w:rFonts w:ascii="Arial" w:hAnsi="Arial" w:cs="Arial"/>
        </w:rPr>
        <w:t>David May</w:t>
      </w:r>
      <w:r w:rsidRPr="00AA3261">
        <w:rPr>
          <w:rFonts w:ascii="Arial" w:hAnsi="Arial" w:cs="Arial"/>
        </w:rPr>
        <w:t>, Head</w:t>
      </w:r>
      <w:r w:rsidR="000E7774" w:rsidRPr="00AA3261">
        <w:rPr>
          <w:rFonts w:ascii="Arial" w:hAnsi="Arial" w:cs="Arial"/>
        </w:rPr>
        <w:t xml:space="preserve"> </w:t>
      </w:r>
      <w:r w:rsidRPr="00AA3261">
        <w:rPr>
          <w:rFonts w:ascii="Arial" w:hAnsi="Arial" w:cs="Arial"/>
        </w:rPr>
        <w:t>teacher</w:t>
      </w:r>
    </w:p>
    <w:p w14:paraId="00D7F5BD" w14:textId="77777777" w:rsidR="009F7BE5" w:rsidRPr="00AA3261" w:rsidRDefault="009F7BE5" w:rsidP="009F7BE5">
      <w:pPr>
        <w:jc w:val="center"/>
        <w:rPr>
          <w:rFonts w:ascii="Arial" w:hAnsi="Arial" w:cs="Arial"/>
        </w:rPr>
      </w:pPr>
    </w:p>
    <w:p w14:paraId="77FAF719" w14:textId="77777777" w:rsidR="009F7BE5" w:rsidRPr="00AA3261" w:rsidRDefault="009F7BE5" w:rsidP="00902534">
      <w:pPr>
        <w:numPr>
          <w:ilvl w:val="0"/>
          <w:numId w:val="16"/>
        </w:numPr>
        <w:spacing w:after="0" w:line="240" w:lineRule="auto"/>
        <w:rPr>
          <w:rFonts w:ascii="Arial" w:hAnsi="Arial" w:cs="Arial"/>
        </w:rPr>
      </w:pPr>
      <w:r w:rsidRPr="00AA3261">
        <w:rPr>
          <w:rFonts w:ascii="Arial" w:hAnsi="Arial" w:cs="Arial"/>
        </w:rPr>
        <w:t>Alert other colleagues and external agencies</w:t>
      </w:r>
    </w:p>
    <w:p w14:paraId="71E67710" w14:textId="77777777" w:rsidR="009F7BE5" w:rsidRPr="00AA3261" w:rsidRDefault="009F7BE5" w:rsidP="00902534">
      <w:pPr>
        <w:numPr>
          <w:ilvl w:val="0"/>
          <w:numId w:val="16"/>
        </w:numPr>
        <w:spacing w:after="0" w:line="240" w:lineRule="auto"/>
        <w:rPr>
          <w:rFonts w:ascii="Arial" w:hAnsi="Arial" w:cs="Arial"/>
        </w:rPr>
      </w:pPr>
      <w:r w:rsidRPr="00AA3261">
        <w:rPr>
          <w:rFonts w:ascii="Arial" w:hAnsi="Arial" w:cs="Arial"/>
        </w:rPr>
        <w:t>Establish an incident response team and allocate roles</w:t>
      </w:r>
    </w:p>
    <w:p w14:paraId="3172854B" w14:textId="77777777" w:rsidR="009F7BE5" w:rsidRPr="00AA3261" w:rsidRDefault="009F7BE5" w:rsidP="00902534">
      <w:pPr>
        <w:numPr>
          <w:ilvl w:val="0"/>
          <w:numId w:val="16"/>
        </w:numPr>
        <w:spacing w:after="0" w:line="240" w:lineRule="auto"/>
        <w:rPr>
          <w:rFonts w:ascii="Arial" w:hAnsi="Arial" w:cs="Arial"/>
        </w:rPr>
      </w:pPr>
      <w:r w:rsidRPr="00AA3261">
        <w:rPr>
          <w:rFonts w:ascii="Arial" w:hAnsi="Arial" w:cs="Arial"/>
        </w:rPr>
        <w:t>Collate all relevant information relating to the emergency</w:t>
      </w:r>
    </w:p>
    <w:p w14:paraId="1170580E" w14:textId="77777777" w:rsidR="009F7BE5" w:rsidRPr="00AA3261" w:rsidRDefault="009F7BE5" w:rsidP="00902534">
      <w:pPr>
        <w:numPr>
          <w:ilvl w:val="0"/>
          <w:numId w:val="16"/>
        </w:numPr>
        <w:spacing w:after="0" w:line="240" w:lineRule="auto"/>
        <w:rPr>
          <w:rFonts w:ascii="Arial" w:hAnsi="Arial" w:cs="Arial"/>
        </w:rPr>
      </w:pPr>
      <w:r w:rsidRPr="00AA3261">
        <w:rPr>
          <w:rFonts w:ascii="Arial" w:hAnsi="Arial" w:cs="Arial"/>
        </w:rPr>
        <w:t xml:space="preserve">Co-ordinate the emergency response strategy, liaising with relevant agencies, </w:t>
      </w:r>
      <w:proofErr w:type="spellStart"/>
      <w:r w:rsidRPr="00AA3261">
        <w:rPr>
          <w:rFonts w:ascii="Arial" w:hAnsi="Arial" w:cs="Arial"/>
        </w:rPr>
        <w:t>eg</w:t>
      </w:r>
      <w:proofErr w:type="spellEnd"/>
      <w:r w:rsidRPr="00AA3261">
        <w:rPr>
          <w:rFonts w:ascii="Arial" w:hAnsi="Arial" w:cs="Arial"/>
        </w:rPr>
        <w:t xml:space="preserve"> County, Governors, as appropriate</w:t>
      </w:r>
    </w:p>
    <w:p w14:paraId="1DEEC158" w14:textId="77777777" w:rsidR="009F7BE5" w:rsidRPr="00AA3261" w:rsidRDefault="009F7BE5" w:rsidP="00902534">
      <w:pPr>
        <w:numPr>
          <w:ilvl w:val="0"/>
          <w:numId w:val="16"/>
        </w:numPr>
        <w:spacing w:after="0" w:line="240" w:lineRule="auto"/>
        <w:rPr>
          <w:rFonts w:ascii="Arial" w:hAnsi="Arial" w:cs="Arial"/>
        </w:rPr>
      </w:pPr>
      <w:r w:rsidRPr="00AA3261">
        <w:rPr>
          <w:rFonts w:ascii="Arial" w:hAnsi="Arial" w:cs="Arial"/>
        </w:rPr>
        <w:t>Monitor the emergency response</w:t>
      </w:r>
    </w:p>
    <w:p w14:paraId="6B7BFF8B" w14:textId="77777777" w:rsidR="009F7BE5" w:rsidRPr="00AA3261" w:rsidRDefault="009F7BE5" w:rsidP="00902534">
      <w:pPr>
        <w:numPr>
          <w:ilvl w:val="0"/>
          <w:numId w:val="16"/>
        </w:numPr>
        <w:spacing w:after="0" w:line="240" w:lineRule="auto"/>
        <w:rPr>
          <w:rFonts w:ascii="Arial" w:hAnsi="Arial" w:cs="Arial"/>
        </w:rPr>
      </w:pPr>
      <w:r w:rsidRPr="00AA3261">
        <w:rPr>
          <w:rFonts w:ascii="Arial" w:hAnsi="Arial" w:cs="Arial"/>
        </w:rPr>
        <w:t>Monitor welfare of children and staff</w:t>
      </w:r>
    </w:p>
    <w:p w14:paraId="0F0768A4" w14:textId="77777777" w:rsidR="009F7BE5" w:rsidRPr="00AA3261" w:rsidRDefault="009F7BE5" w:rsidP="00902534">
      <w:pPr>
        <w:numPr>
          <w:ilvl w:val="0"/>
          <w:numId w:val="16"/>
        </w:numPr>
        <w:spacing w:after="0" w:line="240" w:lineRule="auto"/>
        <w:rPr>
          <w:rFonts w:ascii="Arial" w:hAnsi="Arial" w:cs="Arial"/>
        </w:rPr>
      </w:pPr>
      <w:r w:rsidRPr="00AA3261">
        <w:rPr>
          <w:rFonts w:ascii="Arial" w:hAnsi="Arial" w:cs="Arial"/>
        </w:rPr>
        <w:t>Provide regular updates to staff,  governors and parents</w:t>
      </w:r>
    </w:p>
    <w:p w14:paraId="2A4619D8" w14:textId="77777777" w:rsidR="009F7BE5" w:rsidRPr="009F7BE5" w:rsidRDefault="009F7BE5" w:rsidP="009F7BE5">
      <w:pPr>
        <w:ind w:left="360"/>
        <w:rPr>
          <w:rFonts w:ascii="Segoe UI" w:hAnsi="Segoe UI" w:cs="Segoe UI"/>
        </w:rPr>
      </w:pPr>
    </w:p>
    <w:p w14:paraId="5E5A4B22" w14:textId="64A784D3" w:rsidR="009F7BE5" w:rsidRPr="009F7BE5" w:rsidRDefault="009F7BE5" w:rsidP="009F7BE5">
      <w:pPr>
        <w:jc w:val="both"/>
        <w:rPr>
          <w:rFonts w:ascii="Segoe UI" w:hAnsi="Segoe UI" w:cs="Segoe UI"/>
        </w:rPr>
      </w:pPr>
      <w:r>
        <w:rPr>
          <w:rFonts w:ascii="Segoe UI" w:hAnsi="Segoe UI" w:cs="Segoe UI"/>
          <w:b/>
        </w:rPr>
        <w:t>Office Manager</w:t>
      </w:r>
      <w:r w:rsidRPr="009F7BE5">
        <w:rPr>
          <w:rFonts w:ascii="Segoe UI" w:hAnsi="Segoe UI" w:cs="Segoe UI"/>
          <w:b/>
        </w:rPr>
        <w:t xml:space="preserve">: </w:t>
      </w:r>
      <w:r w:rsidR="004C2706">
        <w:rPr>
          <w:rFonts w:ascii="Segoe UI" w:hAnsi="Segoe UI" w:cs="Segoe UI"/>
        </w:rPr>
        <w:t>Sarah Goodier</w:t>
      </w:r>
      <w:r w:rsidRPr="009F7BE5">
        <w:rPr>
          <w:rFonts w:ascii="Segoe UI" w:hAnsi="Segoe UI" w:cs="Segoe UI"/>
        </w:rPr>
        <w:tab/>
      </w:r>
    </w:p>
    <w:p w14:paraId="4901451F" w14:textId="77777777" w:rsidR="009F7BE5" w:rsidRPr="00AA3261" w:rsidRDefault="009F7BE5" w:rsidP="00902534">
      <w:pPr>
        <w:numPr>
          <w:ilvl w:val="0"/>
          <w:numId w:val="17"/>
        </w:numPr>
        <w:spacing w:after="0" w:line="240" w:lineRule="auto"/>
        <w:rPr>
          <w:rFonts w:ascii="Arial" w:hAnsi="Arial" w:cs="Arial"/>
        </w:rPr>
      </w:pPr>
      <w:r w:rsidRPr="00AA3261">
        <w:rPr>
          <w:rFonts w:ascii="Arial" w:hAnsi="Arial" w:cs="Arial"/>
        </w:rPr>
        <w:t>Man telephone lines</w:t>
      </w:r>
    </w:p>
    <w:p w14:paraId="50C59412" w14:textId="77777777" w:rsidR="009F7BE5" w:rsidRPr="00AA3261" w:rsidRDefault="009F7BE5" w:rsidP="00902534">
      <w:pPr>
        <w:numPr>
          <w:ilvl w:val="0"/>
          <w:numId w:val="17"/>
        </w:numPr>
        <w:spacing w:after="0" w:line="240" w:lineRule="auto"/>
        <w:rPr>
          <w:rFonts w:ascii="Arial" w:hAnsi="Arial" w:cs="Arial"/>
        </w:rPr>
      </w:pPr>
      <w:r w:rsidRPr="00AA3261">
        <w:rPr>
          <w:rFonts w:ascii="Arial" w:hAnsi="Arial" w:cs="Arial"/>
        </w:rPr>
        <w:t>Advise parents and provide information</w:t>
      </w:r>
    </w:p>
    <w:p w14:paraId="46CE6043" w14:textId="77777777" w:rsidR="009F7BE5" w:rsidRPr="00AA3261" w:rsidRDefault="009F7BE5" w:rsidP="00902534">
      <w:pPr>
        <w:numPr>
          <w:ilvl w:val="0"/>
          <w:numId w:val="17"/>
        </w:numPr>
        <w:spacing w:after="0" w:line="240" w:lineRule="auto"/>
        <w:rPr>
          <w:rFonts w:ascii="Arial" w:hAnsi="Arial" w:cs="Arial"/>
        </w:rPr>
      </w:pPr>
      <w:r w:rsidRPr="00AA3261">
        <w:rPr>
          <w:rFonts w:ascii="Arial" w:hAnsi="Arial" w:cs="Arial"/>
        </w:rPr>
        <w:t>Point of contact</w:t>
      </w:r>
    </w:p>
    <w:p w14:paraId="764FCF7D" w14:textId="77777777" w:rsidR="009F7BE5" w:rsidRPr="00AA3261" w:rsidRDefault="009F7BE5" w:rsidP="00902534">
      <w:pPr>
        <w:numPr>
          <w:ilvl w:val="0"/>
          <w:numId w:val="17"/>
        </w:numPr>
        <w:spacing w:after="0" w:line="240" w:lineRule="auto"/>
        <w:rPr>
          <w:rFonts w:ascii="Arial" w:hAnsi="Arial" w:cs="Arial"/>
        </w:rPr>
      </w:pPr>
      <w:r w:rsidRPr="00AA3261">
        <w:rPr>
          <w:rFonts w:ascii="Arial" w:hAnsi="Arial" w:cs="Arial"/>
        </w:rPr>
        <w:t>Arrange on site co-ordination of visiting parents</w:t>
      </w:r>
    </w:p>
    <w:p w14:paraId="6ED7F6DA" w14:textId="77777777" w:rsidR="009F7BE5" w:rsidRPr="00AA3261" w:rsidRDefault="009F7BE5" w:rsidP="00902534">
      <w:pPr>
        <w:numPr>
          <w:ilvl w:val="0"/>
          <w:numId w:val="17"/>
        </w:numPr>
        <w:spacing w:after="0" w:line="240" w:lineRule="auto"/>
        <w:rPr>
          <w:rFonts w:ascii="Arial" w:hAnsi="Arial" w:cs="Arial"/>
        </w:rPr>
      </w:pPr>
      <w:r w:rsidRPr="00AA3261">
        <w:rPr>
          <w:rFonts w:ascii="Arial" w:hAnsi="Arial" w:cs="Arial"/>
        </w:rPr>
        <w:t>Help collate information</w:t>
      </w:r>
    </w:p>
    <w:p w14:paraId="6E26008E" w14:textId="77777777" w:rsidR="009F7BE5" w:rsidRPr="00AA3261" w:rsidRDefault="009F7BE5" w:rsidP="00902534">
      <w:pPr>
        <w:numPr>
          <w:ilvl w:val="0"/>
          <w:numId w:val="17"/>
        </w:numPr>
        <w:spacing w:after="0" w:line="240" w:lineRule="auto"/>
        <w:rPr>
          <w:rFonts w:ascii="Arial" w:hAnsi="Arial" w:cs="Arial"/>
        </w:rPr>
      </w:pPr>
      <w:r w:rsidRPr="00AA3261">
        <w:rPr>
          <w:rFonts w:ascii="Arial" w:hAnsi="Arial" w:cs="Arial"/>
        </w:rPr>
        <w:t>Relay incoming and outgoing messages by telephone and email</w:t>
      </w:r>
    </w:p>
    <w:p w14:paraId="42F02F10" w14:textId="77777777" w:rsidR="009F7BE5" w:rsidRPr="00AA3261" w:rsidRDefault="009F7BE5" w:rsidP="00902534">
      <w:pPr>
        <w:numPr>
          <w:ilvl w:val="0"/>
          <w:numId w:val="17"/>
        </w:numPr>
        <w:spacing w:after="0" w:line="240" w:lineRule="auto"/>
        <w:rPr>
          <w:rFonts w:ascii="Arial" w:hAnsi="Arial" w:cs="Arial"/>
        </w:rPr>
      </w:pPr>
      <w:r w:rsidRPr="00AA3261">
        <w:rPr>
          <w:rFonts w:ascii="Arial" w:hAnsi="Arial" w:cs="Arial"/>
        </w:rPr>
        <w:t>Provide admin support to the incident manager</w:t>
      </w:r>
    </w:p>
    <w:p w14:paraId="134A4CCF" w14:textId="77777777" w:rsidR="009F7BE5" w:rsidRPr="009F7BE5" w:rsidRDefault="009F7BE5" w:rsidP="00902534">
      <w:pPr>
        <w:numPr>
          <w:ilvl w:val="0"/>
          <w:numId w:val="17"/>
        </w:numPr>
        <w:spacing w:after="0" w:line="240" w:lineRule="auto"/>
        <w:rPr>
          <w:rFonts w:ascii="Segoe UI" w:hAnsi="Segoe UI" w:cs="Segoe UI"/>
        </w:rPr>
      </w:pPr>
      <w:r w:rsidRPr="00AA3261">
        <w:rPr>
          <w:rFonts w:ascii="Arial" w:hAnsi="Arial" w:cs="Arial"/>
        </w:rPr>
        <w:t>Maintain updates of key events and decisions</w:t>
      </w:r>
    </w:p>
    <w:p w14:paraId="24716C6E" w14:textId="77777777" w:rsidR="009F7BE5" w:rsidRPr="009F7BE5" w:rsidRDefault="009F7BE5" w:rsidP="009F7BE5">
      <w:pPr>
        <w:ind w:left="720"/>
        <w:jc w:val="center"/>
        <w:rPr>
          <w:rFonts w:ascii="Segoe UI" w:hAnsi="Segoe UI" w:cs="Segoe UI"/>
          <w:b/>
        </w:rPr>
      </w:pPr>
    </w:p>
    <w:p w14:paraId="2E597986" w14:textId="77777777" w:rsidR="009F7BE5" w:rsidRPr="00AA3261" w:rsidRDefault="009F7BE5" w:rsidP="009F7BE5">
      <w:pPr>
        <w:rPr>
          <w:rFonts w:ascii="Arial" w:hAnsi="Arial" w:cs="Arial"/>
          <w:b/>
        </w:rPr>
      </w:pPr>
      <w:r w:rsidRPr="00AA3261">
        <w:rPr>
          <w:rFonts w:ascii="Arial" w:hAnsi="Arial" w:cs="Arial"/>
          <w:b/>
        </w:rPr>
        <w:t>Communications Officer/ Media spokesperson</w:t>
      </w:r>
    </w:p>
    <w:p w14:paraId="3997E10C" w14:textId="77777777" w:rsidR="009F7BE5" w:rsidRPr="00AA3261" w:rsidRDefault="009F7BE5" w:rsidP="009F7BE5">
      <w:pPr>
        <w:ind w:left="720"/>
        <w:jc w:val="center"/>
        <w:rPr>
          <w:rFonts w:ascii="Arial" w:hAnsi="Arial" w:cs="Arial"/>
          <w:b/>
        </w:rPr>
      </w:pPr>
    </w:p>
    <w:p w14:paraId="12A15B42" w14:textId="319AD0E4" w:rsidR="009F7BE5" w:rsidRPr="00AA3261" w:rsidRDefault="009F7BE5" w:rsidP="009F7BE5">
      <w:pPr>
        <w:ind w:left="720"/>
        <w:rPr>
          <w:rFonts w:ascii="Arial" w:hAnsi="Arial" w:cs="Arial"/>
        </w:rPr>
      </w:pPr>
      <w:r w:rsidRPr="00AA3261">
        <w:rPr>
          <w:rFonts w:ascii="Arial" w:hAnsi="Arial" w:cs="Arial"/>
        </w:rPr>
        <w:t>He</w:t>
      </w:r>
      <w:r w:rsidR="0037662F" w:rsidRPr="00AA3261">
        <w:rPr>
          <w:rFonts w:ascii="Arial" w:hAnsi="Arial" w:cs="Arial"/>
        </w:rPr>
        <w:t xml:space="preserve">ad teacher: </w:t>
      </w:r>
      <w:r w:rsidR="0037662F" w:rsidRPr="00AA3261">
        <w:rPr>
          <w:rFonts w:ascii="Arial" w:hAnsi="Arial" w:cs="Arial"/>
        </w:rPr>
        <w:tab/>
      </w:r>
      <w:r w:rsidR="0037662F" w:rsidRPr="00AA3261">
        <w:rPr>
          <w:rFonts w:ascii="Arial" w:hAnsi="Arial" w:cs="Arial"/>
        </w:rPr>
        <w:tab/>
      </w:r>
      <w:r w:rsidR="0037662F" w:rsidRPr="00AA3261">
        <w:rPr>
          <w:rFonts w:ascii="Arial" w:hAnsi="Arial" w:cs="Arial"/>
        </w:rPr>
        <w:tab/>
      </w:r>
      <w:r w:rsidR="000E7774" w:rsidRPr="00AA3261">
        <w:rPr>
          <w:rFonts w:ascii="Arial" w:hAnsi="Arial" w:cs="Arial"/>
        </w:rPr>
        <w:t>David May</w:t>
      </w:r>
    </w:p>
    <w:p w14:paraId="5336BAE8" w14:textId="77777777" w:rsidR="009F7BE5" w:rsidRPr="00AA3261" w:rsidRDefault="009F7BE5" w:rsidP="009F7BE5">
      <w:pPr>
        <w:ind w:left="720"/>
        <w:jc w:val="center"/>
        <w:rPr>
          <w:rFonts w:ascii="Arial" w:hAnsi="Arial" w:cs="Arial"/>
        </w:rPr>
      </w:pPr>
    </w:p>
    <w:p w14:paraId="75AD3E81" w14:textId="77777777" w:rsidR="009F7BE5" w:rsidRPr="00AA3261" w:rsidRDefault="009F7BE5" w:rsidP="00902534">
      <w:pPr>
        <w:numPr>
          <w:ilvl w:val="0"/>
          <w:numId w:val="1"/>
        </w:numPr>
        <w:tabs>
          <w:tab w:val="num" w:pos="1134"/>
        </w:tabs>
        <w:spacing w:after="0" w:line="240" w:lineRule="auto"/>
        <w:ind w:left="1134" w:hanging="425"/>
        <w:rPr>
          <w:rFonts w:ascii="Arial" w:hAnsi="Arial" w:cs="Arial"/>
        </w:rPr>
      </w:pPr>
      <w:r w:rsidRPr="00AA3261">
        <w:rPr>
          <w:rFonts w:ascii="Arial" w:hAnsi="Arial" w:cs="Arial"/>
        </w:rPr>
        <w:t>Act as a point of contact for media enquiries</w:t>
      </w:r>
    </w:p>
    <w:p w14:paraId="1243CE1B" w14:textId="77777777" w:rsidR="009F7BE5" w:rsidRPr="00AA3261" w:rsidRDefault="009F7BE5" w:rsidP="00902534">
      <w:pPr>
        <w:numPr>
          <w:ilvl w:val="0"/>
          <w:numId w:val="1"/>
        </w:numPr>
        <w:tabs>
          <w:tab w:val="num" w:pos="1134"/>
        </w:tabs>
        <w:spacing w:after="0" w:line="240" w:lineRule="auto"/>
        <w:ind w:left="1134" w:hanging="425"/>
        <w:rPr>
          <w:rFonts w:ascii="Arial" w:hAnsi="Arial" w:cs="Arial"/>
        </w:rPr>
      </w:pPr>
      <w:r w:rsidRPr="00AA3261">
        <w:rPr>
          <w:rFonts w:ascii="Arial" w:hAnsi="Arial" w:cs="Arial"/>
        </w:rPr>
        <w:t>Work with County Council’s Communication team to prepare media statements/ interviews</w:t>
      </w:r>
    </w:p>
    <w:p w14:paraId="4E46A35F" w14:textId="77777777" w:rsidR="009F7BE5" w:rsidRPr="00AA3261" w:rsidRDefault="009F7BE5" w:rsidP="00902534">
      <w:pPr>
        <w:numPr>
          <w:ilvl w:val="0"/>
          <w:numId w:val="1"/>
        </w:numPr>
        <w:tabs>
          <w:tab w:val="num" w:pos="1134"/>
        </w:tabs>
        <w:spacing w:after="0" w:line="240" w:lineRule="auto"/>
        <w:ind w:left="1134" w:hanging="425"/>
        <w:rPr>
          <w:rFonts w:ascii="Arial" w:hAnsi="Arial" w:cs="Arial"/>
        </w:rPr>
      </w:pPr>
      <w:r w:rsidRPr="00AA3261">
        <w:rPr>
          <w:rFonts w:ascii="Arial" w:hAnsi="Arial" w:cs="Arial"/>
        </w:rPr>
        <w:t>Assist with internal communications</w:t>
      </w:r>
    </w:p>
    <w:p w14:paraId="06F64AE2" w14:textId="77777777" w:rsidR="009F7BE5" w:rsidRPr="00AA3261" w:rsidRDefault="009F7BE5" w:rsidP="009F7BE5">
      <w:pPr>
        <w:rPr>
          <w:rFonts w:ascii="Arial" w:hAnsi="Arial" w:cs="Arial"/>
        </w:rPr>
      </w:pPr>
    </w:p>
    <w:p w14:paraId="31A36BA3" w14:textId="77777777" w:rsidR="000E7774" w:rsidRPr="00AA3261" w:rsidRDefault="009F7BE5" w:rsidP="009F7BE5">
      <w:pPr>
        <w:rPr>
          <w:rFonts w:ascii="Arial" w:hAnsi="Arial" w:cs="Arial"/>
          <w:b/>
        </w:rPr>
      </w:pPr>
      <w:r w:rsidRPr="00AA3261">
        <w:rPr>
          <w:rFonts w:ascii="Arial" w:hAnsi="Arial" w:cs="Arial"/>
          <w:b/>
        </w:rPr>
        <w:t xml:space="preserve">Pupil Welfare </w:t>
      </w:r>
      <w:r w:rsidR="00EA77A4" w:rsidRPr="00AA3261">
        <w:rPr>
          <w:rFonts w:ascii="Arial" w:hAnsi="Arial" w:cs="Arial"/>
          <w:b/>
        </w:rPr>
        <w:t>–</w:t>
      </w:r>
      <w:r w:rsidRPr="00AA3261">
        <w:rPr>
          <w:rFonts w:ascii="Arial" w:hAnsi="Arial" w:cs="Arial"/>
          <w:b/>
        </w:rPr>
        <w:t xml:space="preserve"> </w:t>
      </w:r>
    </w:p>
    <w:p w14:paraId="65651425" w14:textId="77777777" w:rsidR="000E7774" w:rsidRPr="00AA3261" w:rsidRDefault="000E7774" w:rsidP="009F7BE5">
      <w:pPr>
        <w:rPr>
          <w:rFonts w:ascii="Arial" w:hAnsi="Arial" w:cs="Arial"/>
        </w:rPr>
      </w:pPr>
      <w:r w:rsidRPr="00AA3261">
        <w:rPr>
          <w:rFonts w:ascii="Arial" w:hAnsi="Arial" w:cs="Arial"/>
        </w:rPr>
        <w:t xml:space="preserve">Kelly Hall - </w:t>
      </w:r>
      <w:r w:rsidR="00EA77A4" w:rsidRPr="00AA3261">
        <w:rPr>
          <w:rFonts w:ascii="Arial" w:hAnsi="Arial" w:cs="Arial"/>
        </w:rPr>
        <w:t xml:space="preserve">Pre-school leader </w:t>
      </w:r>
      <w:r w:rsidR="00AA3261" w:rsidRPr="00AA3261">
        <w:rPr>
          <w:rFonts w:ascii="Arial" w:hAnsi="Arial" w:cs="Arial"/>
        </w:rPr>
        <w:t xml:space="preserve">              Kathryn </w:t>
      </w:r>
      <w:proofErr w:type="spellStart"/>
      <w:r w:rsidR="00AA3261" w:rsidRPr="00AA3261">
        <w:rPr>
          <w:rFonts w:ascii="Arial" w:hAnsi="Arial" w:cs="Arial"/>
        </w:rPr>
        <w:t>Gibbard</w:t>
      </w:r>
      <w:proofErr w:type="spellEnd"/>
      <w:r w:rsidR="00C536BA" w:rsidRPr="00AA3261">
        <w:rPr>
          <w:rFonts w:ascii="Arial" w:hAnsi="Arial" w:cs="Arial"/>
        </w:rPr>
        <w:t xml:space="preserve"> </w:t>
      </w:r>
      <w:r w:rsidRPr="00AA3261">
        <w:rPr>
          <w:rFonts w:ascii="Arial" w:hAnsi="Arial" w:cs="Arial"/>
        </w:rPr>
        <w:t>- Pre-school Deputy leader</w:t>
      </w:r>
    </w:p>
    <w:p w14:paraId="71C2B7AA" w14:textId="57D823E5" w:rsidR="009F7BE5" w:rsidRPr="00AA3261" w:rsidRDefault="000E7774" w:rsidP="009F7BE5">
      <w:pPr>
        <w:rPr>
          <w:rFonts w:ascii="Arial" w:hAnsi="Arial" w:cs="Arial"/>
        </w:rPr>
      </w:pPr>
      <w:r w:rsidRPr="00AA3261">
        <w:rPr>
          <w:rFonts w:ascii="Arial" w:hAnsi="Arial" w:cs="Arial"/>
        </w:rPr>
        <w:t xml:space="preserve">Supported by </w:t>
      </w:r>
      <w:r w:rsidR="004C2706">
        <w:rPr>
          <w:rFonts w:ascii="Arial" w:hAnsi="Arial" w:cs="Arial"/>
        </w:rPr>
        <w:t>–</w:t>
      </w:r>
      <w:r w:rsidRPr="00AA3261">
        <w:rPr>
          <w:rFonts w:ascii="Arial" w:hAnsi="Arial" w:cs="Arial"/>
        </w:rPr>
        <w:t xml:space="preserve"> </w:t>
      </w:r>
      <w:r w:rsidR="004C2706">
        <w:rPr>
          <w:rFonts w:ascii="Arial" w:hAnsi="Arial" w:cs="Arial"/>
        </w:rPr>
        <w:t>Nicola Boddy and Hayley Hewlett</w:t>
      </w:r>
      <w:r w:rsidRPr="00AA3261">
        <w:rPr>
          <w:rFonts w:ascii="Arial" w:hAnsi="Arial" w:cs="Arial"/>
        </w:rPr>
        <w:t xml:space="preserve"> – Pre-school </w:t>
      </w:r>
      <w:proofErr w:type="gramStart"/>
      <w:r w:rsidRPr="00AA3261">
        <w:rPr>
          <w:rFonts w:ascii="Arial" w:hAnsi="Arial" w:cs="Arial"/>
        </w:rPr>
        <w:t>assistant</w:t>
      </w:r>
      <w:r w:rsidR="004C2706">
        <w:rPr>
          <w:rFonts w:ascii="Arial" w:hAnsi="Arial" w:cs="Arial"/>
        </w:rPr>
        <w:t>s</w:t>
      </w:r>
      <w:proofErr w:type="gramEnd"/>
    </w:p>
    <w:p w14:paraId="560CE7FF" w14:textId="77777777" w:rsidR="009F7BE5" w:rsidRPr="00AA3261" w:rsidRDefault="009F7BE5" w:rsidP="00902534">
      <w:pPr>
        <w:numPr>
          <w:ilvl w:val="0"/>
          <w:numId w:val="18"/>
        </w:numPr>
        <w:spacing w:after="0" w:line="240" w:lineRule="auto"/>
        <w:rPr>
          <w:rFonts w:ascii="Arial" w:hAnsi="Arial" w:cs="Arial"/>
        </w:rPr>
      </w:pPr>
      <w:r w:rsidRPr="00AA3261">
        <w:rPr>
          <w:rFonts w:ascii="Arial" w:hAnsi="Arial" w:cs="Arial"/>
        </w:rPr>
        <w:t xml:space="preserve">Maintain </w:t>
      </w:r>
      <w:proofErr w:type="gramStart"/>
      <w:r w:rsidRPr="00AA3261">
        <w:rPr>
          <w:rFonts w:ascii="Arial" w:hAnsi="Arial" w:cs="Arial"/>
        </w:rPr>
        <w:t>supervision</w:t>
      </w:r>
      <w:proofErr w:type="gramEnd"/>
    </w:p>
    <w:p w14:paraId="482D0990" w14:textId="77777777" w:rsidR="009F7BE5" w:rsidRPr="00AA3261" w:rsidRDefault="009F7BE5" w:rsidP="00902534">
      <w:pPr>
        <w:numPr>
          <w:ilvl w:val="0"/>
          <w:numId w:val="18"/>
        </w:numPr>
        <w:spacing w:after="0" w:line="240" w:lineRule="auto"/>
        <w:rPr>
          <w:rFonts w:ascii="Arial" w:hAnsi="Arial" w:cs="Arial"/>
        </w:rPr>
      </w:pPr>
      <w:r w:rsidRPr="00AA3261">
        <w:rPr>
          <w:rFonts w:ascii="Arial" w:hAnsi="Arial" w:cs="Arial"/>
        </w:rPr>
        <w:t>Ensure the safety and security of pupils</w:t>
      </w:r>
    </w:p>
    <w:p w14:paraId="02D4B0AF" w14:textId="77777777" w:rsidR="009F7BE5" w:rsidRPr="00AA3261" w:rsidRDefault="009F7BE5" w:rsidP="00902534">
      <w:pPr>
        <w:numPr>
          <w:ilvl w:val="0"/>
          <w:numId w:val="18"/>
        </w:numPr>
        <w:spacing w:after="0" w:line="240" w:lineRule="auto"/>
        <w:rPr>
          <w:rFonts w:ascii="Arial" w:hAnsi="Arial" w:cs="Arial"/>
        </w:rPr>
      </w:pPr>
      <w:r w:rsidRPr="00AA3261">
        <w:rPr>
          <w:rFonts w:ascii="Arial" w:hAnsi="Arial" w:cs="Arial"/>
        </w:rPr>
        <w:t>Provide information and offer reassurance</w:t>
      </w:r>
    </w:p>
    <w:p w14:paraId="348AD51C" w14:textId="77777777" w:rsidR="00243A43" w:rsidRPr="00AA3261" w:rsidRDefault="009F7BE5" w:rsidP="00902534">
      <w:pPr>
        <w:numPr>
          <w:ilvl w:val="0"/>
          <w:numId w:val="18"/>
        </w:numPr>
        <w:spacing w:after="0" w:line="240" w:lineRule="auto"/>
        <w:rPr>
          <w:rFonts w:ascii="Arial" w:hAnsi="Arial" w:cs="Arial"/>
        </w:rPr>
      </w:pPr>
      <w:r w:rsidRPr="00AA3261">
        <w:rPr>
          <w:rFonts w:ascii="Arial" w:hAnsi="Arial" w:cs="Arial"/>
        </w:rPr>
        <w:t>Monitor pupils physical and psychological welfare</w:t>
      </w:r>
    </w:p>
    <w:p w14:paraId="4D1E5B1B" w14:textId="77777777" w:rsidR="00243A43" w:rsidRDefault="00243A43" w:rsidP="009F7BE5">
      <w:pPr>
        <w:rPr>
          <w:rFonts w:ascii="Segoe UI" w:hAnsi="Segoe UI" w:cs="Segoe UI"/>
        </w:rPr>
      </w:pPr>
    </w:p>
    <w:p w14:paraId="2099F3AD" w14:textId="77777777" w:rsidR="00243A43" w:rsidRPr="009F7BE5" w:rsidRDefault="00243A43" w:rsidP="009F7BE5">
      <w:pPr>
        <w:rPr>
          <w:rFonts w:ascii="Segoe UI" w:hAnsi="Segoe UI" w:cs="Segoe UI"/>
        </w:rPr>
      </w:pPr>
    </w:p>
    <w:p w14:paraId="4D25F7A8" w14:textId="77777777" w:rsidR="009F7BE5" w:rsidRPr="009F7BE5" w:rsidRDefault="005D7B32" w:rsidP="009F7BE5">
      <w:pPr>
        <w:rPr>
          <w:rFonts w:ascii="Segoe UI" w:hAnsi="Segoe UI" w:cs="Segoe UI"/>
        </w:rPr>
      </w:pPr>
      <w:r>
        <w:rPr>
          <w:rFonts w:ascii="Segoe UI" w:hAnsi="Segoe UI" w:cs="Segoe UI"/>
          <w:noProof/>
        </w:rPr>
        <mc:AlternateContent>
          <mc:Choice Requires="wps">
            <w:drawing>
              <wp:anchor distT="0" distB="0" distL="114300" distR="114300" simplePos="0" relativeHeight="251660288" behindDoc="0" locked="0" layoutInCell="1" allowOverlap="1" wp14:anchorId="72C113A3" wp14:editId="741B51B8">
                <wp:simplePos x="0" y="0"/>
                <wp:positionH relativeFrom="column">
                  <wp:posOffset>2886075</wp:posOffset>
                </wp:positionH>
                <wp:positionV relativeFrom="paragraph">
                  <wp:posOffset>85725</wp:posOffset>
                </wp:positionV>
                <wp:extent cx="2152650" cy="2238375"/>
                <wp:effectExtent l="9525" t="7620" r="952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238375"/>
                        </a:xfrm>
                        <a:prstGeom prst="rect">
                          <a:avLst/>
                        </a:prstGeom>
                        <a:solidFill>
                          <a:srgbClr val="FFFFFF"/>
                        </a:solidFill>
                        <a:ln w="9525">
                          <a:solidFill>
                            <a:srgbClr val="000000"/>
                          </a:solidFill>
                          <a:miter lim="800000"/>
                          <a:headEnd/>
                          <a:tailEnd/>
                        </a:ln>
                      </wps:spPr>
                      <wps:txbx>
                        <w:txbxContent>
                          <w:p w14:paraId="53ED6F01" w14:textId="77777777" w:rsidR="00AA3261" w:rsidRDefault="00AA3261" w:rsidP="009F7BE5">
                            <w:pPr>
                              <w:jc w:val="center"/>
                              <w:rPr>
                                <w:rFonts w:ascii="Comic Sans MS" w:hAnsi="Comic Sans MS"/>
                                <w:b/>
                                <w:sz w:val="40"/>
                                <w:szCs w:val="40"/>
                              </w:rPr>
                            </w:pPr>
                            <w:r>
                              <w:rPr>
                                <w:rFonts w:ascii="Comic Sans MS" w:hAnsi="Comic Sans MS"/>
                                <w:b/>
                                <w:sz w:val="40"/>
                                <w:szCs w:val="40"/>
                              </w:rPr>
                              <w:t>Evacuation Centre</w:t>
                            </w:r>
                          </w:p>
                          <w:p w14:paraId="56C84B69" w14:textId="77777777" w:rsidR="00AA3261" w:rsidRPr="009057DE" w:rsidRDefault="00AA3261" w:rsidP="009F7BE5">
                            <w:pPr>
                              <w:jc w:val="center"/>
                              <w:rPr>
                                <w:rFonts w:ascii="Comic Sans MS" w:hAnsi="Comic Sans MS"/>
                                <w:sz w:val="20"/>
                                <w:szCs w:val="20"/>
                              </w:rPr>
                            </w:pPr>
                          </w:p>
                          <w:p w14:paraId="5D01D103" w14:textId="77777777" w:rsidR="00AA3261" w:rsidRPr="009057DE" w:rsidRDefault="00AA3261" w:rsidP="009F7BE5">
                            <w:pPr>
                              <w:jc w:val="center"/>
                              <w:rPr>
                                <w:rFonts w:ascii="Comic Sans MS" w:hAnsi="Comic Sans MS"/>
                                <w:color w:val="FF0000"/>
                                <w:sz w:val="40"/>
                                <w:szCs w:val="40"/>
                              </w:rPr>
                            </w:pPr>
                            <w:r>
                              <w:rPr>
                                <w:rFonts w:ascii="Comic Sans MS" w:hAnsi="Comic Sans MS"/>
                                <w:color w:val="FF0000"/>
                                <w:sz w:val="40"/>
                                <w:szCs w:val="40"/>
                              </w:rPr>
                              <w:t>Mursley CE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C113A3" id="_x0000_t202" coordsize="21600,21600" o:spt="202" path="m,l,21600r21600,l21600,xe">
                <v:stroke joinstyle="miter"/>
                <v:path gradientshapeok="t" o:connecttype="rect"/>
              </v:shapetype>
              <v:shape id="Text Box 2" o:spid="_x0000_s1026" type="#_x0000_t202" style="position:absolute;margin-left:227.25pt;margin-top:6.75pt;width:169.5pt;height:17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">
                <v:textbox>
                  <w:txbxContent>
                    <w:p w14:paraId="53ED6F01" w14:textId="77777777" w:rsidR="00AA3261" w:rsidRDefault="00AA3261" w:rsidP="009F7BE5">
                      <w:pPr>
                        <w:jc w:val="center"/>
                        <w:rPr>
                          <w:rFonts w:ascii="Comic Sans MS" w:hAnsi="Comic Sans MS"/>
                          <w:b/>
                          <w:sz w:val="40"/>
                          <w:szCs w:val="40"/>
                        </w:rPr>
                      </w:pPr>
                      <w:r>
                        <w:rPr>
                          <w:rFonts w:ascii="Comic Sans MS" w:hAnsi="Comic Sans MS"/>
                          <w:b/>
                          <w:sz w:val="40"/>
                          <w:szCs w:val="40"/>
                        </w:rPr>
                        <w:t>Evacuation Centre</w:t>
                      </w:r>
                    </w:p>
                    <w:p w14:paraId="56C84B69" w14:textId="77777777" w:rsidR="00AA3261" w:rsidRPr="009057DE" w:rsidRDefault="00AA3261" w:rsidP="009F7BE5">
                      <w:pPr>
                        <w:jc w:val="center"/>
                        <w:rPr>
                          <w:rFonts w:ascii="Comic Sans MS" w:hAnsi="Comic Sans MS"/>
                          <w:sz w:val="20"/>
                          <w:szCs w:val="20"/>
                        </w:rPr>
                      </w:pPr>
                    </w:p>
                    <w:p w14:paraId="5D01D103" w14:textId="77777777" w:rsidR="00AA3261" w:rsidRPr="009057DE" w:rsidRDefault="00AA3261" w:rsidP="009F7BE5">
                      <w:pPr>
                        <w:jc w:val="center"/>
                        <w:rPr>
                          <w:rFonts w:ascii="Comic Sans MS" w:hAnsi="Comic Sans MS"/>
                          <w:color w:val="FF0000"/>
                          <w:sz w:val="40"/>
                          <w:szCs w:val="40"/>
                        </w:rPr>
                      </w:pPr>
                      <w:r>
                        <w:rPr>
                          <w:rFonts w:ascii="Comic Sans MS" w:hAnsi="Comic Sans MS"/>
                          <w:color w:val="FF0000"/>
                          <w:sz w:val="40"/>
                          <w:szCs w:val="40"/>
                        </w:rPr>
                        <w:t>Mursley CE School</w:t>
                      </w:r>
                    </w:p>
                  </w:txbxContent>
                </v:textbox>
              </v:shape>
            </w:pict>
          </mc:Fallback>
        </mc:AlternateContent>
      </w:r>
      <w:r>
        <w:rPr>
          <w:rFonts w:ascii="Segoe UI" w:hAnsi="Segoe UI" w:cs="Segoe UI"/>
          <w:noProof/>
        </w:rPr>
        <mc:AlternateContent>
          <mc:Choice Requires="wps">
            <w:drawing>
              <wp:anchor distT="0" distB="0" distL="114300" distR="114300" simplePos="0" relativeHeight="251661312" behindDoc="0" locked="0" layoutInCell="1" allowOverlap="1" wp14:anchorId="571AE346" wp14:editId="3D8DCFC5">
                <wp:simplePos x="0" y="0"/>
                <wp:positionH relativeFrom="column">
                  <wp:posOffset>457200</wp:posOffset>
                </wp:positionH>
                <wp:positionV relativeFrom="paragraph">
                  <wp:posOffset>85725</wp:posOffset>
                </wp:positionV>
                <wp:extent cx="2152650" cy="2238375"/>
                <wp:effectExtent l="9525" t="7620" r="952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238375"/>
                        </a:xfrm>
                        <a:prstGeom prst="rect">
                          <a:avLst/>
                        </a:prstGeom>
                        <a:solidFill>
                          <a:srgbClr val="FFFFFF"/>
                        </a:solidFill>
                        <a:ln w="9525">
                          <a:solidFill>
                            <a:srgbClr val="000000"/>
                          </a:solidFill>
                          <a:miter lim="800000"/>
                          <a:headEnd/>
                          <a:tailEnd/>
                        </a:ln>
                      </wps:spPr>
                      <wps:txbx>
                        <w:txbxContent>
                          <w:p w14:paraId="35F2E687" w14:textId="77777777" w:rsidR="00AA3261" w:rsidRDefault="00AA3261" w:rsidP="009F7BE5">
                            <w:pPr>
                              <w:jc w:val="center"/>
                              <w:rPr>
                                <w:rFonts w:ascii="Comic Sans MS" w:hAnsi="Comic Sans MS"/>
                                <w:b/>
                                <w:sz w:val="40"/>
                                <w:szCs w:val="40"/>
                              </w:rPr>
                            </w:pPr>
                            <w:r>
                              <w:rPr>
                                <w:rFonts w:ascii="Comic Sans MS" w:hAnsi="Comic Sans MS"/>
                                <w:b/>
                                <w:sz w:val="40"/>
                                <w:szCs w:val="40"/>
                              </w:rPr>
                              <w:t>Fire Assembly Point</w:t>
                            </w:r>
                          </w:p>
                          <w:p w14:paraId="4282A9C7" w14:textId="77777777" w:rsidR="00AA3261" w:rsidRPr="009057DE" w:rsidRDefault="00AA3261" w:rsidP="00B4654A">
                            <w:pPr>
                              <w:jc w:val="center"/>
                              <w:rPr>
                                <w:rFonts w:ascii="Comic Sans MS" w:hAnsi="Comic Sans MS"/>
                                <w:color w:val="FF0000"/>
                                <w:sz w:val="40"/>
                                <w:szCs w:val="40"/>
                              </w:rPr>
                            </w:pPr>
                            <w:r>
                              <w:rPr>
                                <w:rFonts w:ascii="Comic Sans MS" w:hAnsi="Comic Sans MS"/>
                                <w:color w:val="FF0000"/>
                                <w:sz w:val="40"/>
                                <w:szCs w:val="40"/>
                              </w:rPr>
                              <w:t xml:space="preserve">Top of playground beside sheds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AE346" id="Text Box 3" o:spid="_x0000_s1027" type="#_x0000_t202" style="position:absolute;margin-left:36pt;margin-top:6.75pt;width:169.5pt;height:17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">
                <v:textbox>
                  <w:txbxContent>
                    <w:p w14:paraId="35F2E687" w14:textId="77777777" w:rsidR="00AA3261" w:rsidRDefault="00AA3261" w:rsidP="009F7BE5">
                      <w:pPr>
                        <w:jc w:val="center"/>
                        <w:rPr>
                          <w:rFonts w:ascii="Comic Sans MS" w:hAnsi="Comic Sans MS"/>
                          <w:b/>
                          <w:sz w:val="40"/>
                          <w:szCs w:val="40"/>
                        </w:rPr>
                      </w:pPr>
                      <w:r>
                        <w:rPr>
                          <w:rFonts w:ascii="Comic Sans MS" w:hAnsi="Comic Sans MS"/>
                          <w:b/>
                          <w:sz w:val="40"/>
                          <w:szCs w:val="40"/>
                        </w:rPr>
                        <w:t>Fire Assembly Point</w:t>
                      </w:r>
                    </w:p>
                    <w:p w14:paraId="4282A9C7" w14:textId="77777777" w:rsidR="00AA3261" w:rsidRPr="009057DE" w:rsidRDefault="00AA3261" w:rsidP="00B4654A">
                      <w:pPr>
                        <w:jc w:val="center"/>
                        <w:rPr>
                          <w:rFonts w:ascii="Comic Sans MS" w:hAnsi="Comic Sans MS"/>
                          <w:color w:val="FF0000"/>
                          <w:sz w:val="40"/>
                          <w:szCs w:val="40"/>
                        </w:rPr>
                      </w:pPr>
                      <w:r>
                        <w:rPr>
                          <w:rFonts w:ascii="Comic Sans MS" w:hAnsi="Comic Sans MS"/>
                          <w:color w:val="FF0000"/>
                          <w:sz w:val="40"/>
                          <w:szCs w:val="40"/>
                        </w:rPr>
                        <w:t xml:space="preserve">Top of playground beside sheds </w:t>
                      </w:r>
                    </w:p>
                  </w:txbxContent>
                </v:textbox>
              </v:shape>
            </w:pict>
          </mc:Fallback>
        </mc:AlternateContent>
      </w:r>
    </w:p>
    <w:p w14:paraId="449AD0A2" w14:textId="77777777" w:rsidR="009F7BE5" w:rsidRPr="009F7BE5" w:rsidRDefault="009F7BE5" w:rsidP="009F7BE5">
      <w:pPr>
        <w:rPr>
          <w:rFonts w:ascii="Segoe UI" w:hAnsi="Segoe UI" w:cs="Segoe UI"/>
        </w:rPr>
      </w:pPr>
    </w:p>
    <w:p w14:paraId="0242A036" w14:textId="77777777" w:rsidR="009F7BE5" w:rsidRPr="009F7BE5" w:rsidRDefault="009F7BE5" w:rsidP="009F7BE5">
      <w:pPr>
        <w:rPr>
          <w:rFonts w:ascii="Segoe UI" w:hAnsi="Segoe UI" w:cs="Segoe UI"/>
        </w:rPr>
      </w:pPr>
    </w:p>
    <w:p w14:paraId="5108E46C" w14:textId="77777777" w:rsidR="009F7BE5" w:rsidRPr="009F7BE5" w:rsidRDefault="009F7BE5" w:rsidP="009F7BE5">
      <w:pPr>
        <w:rPr>
          <w:rFonts w:ascii="Segoe UI" w:hAnsi="Segoe UI" w:cs="Segoe UI"/>
        </w:rPr>
      </w:pPr>
    </w:p>
    <w:p w14:paraId="5D2FF4E7" w14:textId="77777777" w:rsidR="009F7BE5" w:rsidRPr="009F7BE5" w:rsidRDefault="009F7BE5" w:rsidP="009F7BE5">
      <w:pPr>
        <w:jc w:val="center"/>
        <w:rPr>
          <w:rFonts w:ascii="Segoe UI" w:hAnsi="Segoe UI" w:cs="Segoe UI"/>
        </w:rPr>
      </w:pPr>
    </w:p>
    <w:p w14:paraId="13D32174" w14:textId="77777777" w:rsidR="009F7BE5" w:rsidRPr="009F7BE5" w:rsidRDefault="009F7BE5" w:rsidP="009F7BE5">
      <w:pPr>
        <w:pStyle w:val="CM53"/>
        <w:jc w:val="center"/>
        <w:rPr>
          <w:rFonts w:ascii="Segoe UI" w:hAnsi="Segoe UI" w:cs="Segoe UI"/>
          <w:b/>
          <w:bCs/>
          <w:color w:val="000000"/>
          <w:sz w:val="22"/>
          <w:szCs w:val="22"/>
        </w:rPr>
      </w:pPr>
    </w:p>
    <w:p w14:paraId="25B72952" w14:textId="77777777" w:rsidR="009F7BE5" w:rsidRPr="009F7BE5" w:rsidRDefault="000E7774" w:rsidP="009F7BE5">
      <w:pPr>
        <w:rPr>
          <w:rFonts w:ascii="Segoe UI" w:hAnsi="Segoe UI" w:cs="Segoe UI"/>
          <w:b/>
          <w:bCs/>
          <w:color w:val="000000"/>
        </w:rPr>
      </w:pPr>
      <w:r>
        <w:rPr>
          <w:rFonts w:ascii="Segoe UI" w:hAnsi="Segoe UI" w:cs="Segoe UI"/>
          <w:noProof/>
        </w:rPr>
        <w:lastRenderedPageBreak/>
        <mc:AlternateContent>
          <mc:Choice Requires="wps">
            <w:drawing>
              <wp:anchor distT="0" distB="0" distL="114300" distR="114300" simplePos="0" relativeHeight="251663360" behindDoc="0" locked="0" layoutInCell="1" allowOverlap="1" wp14:anchorId="04687C28" wp14:editId="376FB7DD">
                <wp:simplePos x="0" y="0"/>
                <wp:positionH relativeFrom="column">
                  <wp:posOffset>1784985</wp:posOffset>
                </wp:positionH>
                <wp:positionV relativeFrom="paragraph">
                  <wp:posOffset>15240</wp:posOffset>
                </wp:positionV>
                <wp:extent cx="2152650" cy="4347713"/>
                <wp:effectExtent l="0" t="0" r="19050" b="152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4347713"/>
                        </a:xfrm>
                        <a:prstGeom prst="rect">
                          <a:avLst/>
                        </a:prstGeom>
                        <a:solidFill>
                          <a:srgbClr val="FFFFFF"/>
                        </a:solidFill>
                        <a:ln w="9525">
                          <a:solidFill>
                            <a:srgbClr val="000000"/>
                          </a:solidFill>
                          <a:miter lim="800000"/>
                          <a:headEnd/>
                          <a:tailEnd/>
                        </a:ln>
                      </wps:spPr>
                      <wps:txbx>
                        <w:txbxContent>
                          <w:p w14:paraId="12935843" w14:textId="77777777" w:rsidR="00AA3261" w:rsidRDefault="00AA3261" w:rsidP="000E7774">
                            <w:pPr>
                              <w:jc w:val="center"/>
                              <w:rPr>
                                <w:rFonts w:ascii="Comic Sans MS" w:hAnsi="Comic Sans MS"/>
                                <w:b/>
                                <w:sz w:val="40"/>
                                <w:szCs w:val="40"/>
                              </w:rPr>
                            </w:pPr>
                            <w:r>
                              <w:rPr>
                                <w:rFonts w:ascii="Comic Sans MS" w:hAnsi="Comic Sans MS"/>
                                <w:b/>
                                <w:sz w:val="40"/>
                                <w:szCs w:val="40"/>
                              </w:rPr>
                              <w:t xml:space="preserve">Fire Assembly Point – in the event of a fire blocking the playground </w:t>
                            </w:r>
                          </w:p>
                          <w:p w14:paraId="39ADCCAB" w14:textId="77777777" w:rsidR="00AA3261" w:rsidRPr="009057DE" w:rsidRDefault="00AA3261" w:rsidP="000E7774">
                            <w:pPr>
                              <w:jc w:val="center"/>
                              <w:rPr>
                                <w:rFonts w:ascii="Comic Sans MS" w:hAnsi="Comic Sans MS"/>
                                <w:color w:val="FF0000"/>
                                <w:sz w:val="40"/>
                                <w:szCs w:val="40"/>
                              </w:rPr>
                            </w:pPr>
                            <w:r>
                              <w:rPr>
                                <w:rFonts w:ascii="Comic Sans MS" w:hAnsi="Comic Sans MS"/>
                                <w:color w:val="FF0000"/>
                                <w:sz w:val="40"/>
                                <w:szCs w:val="40"/>
                              </w:rPr>
                              <w:t xml:space="preserve">Far corner of school field beyond Kingfishers building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87C28" id="_x0000_s1028" type="#_x0000_t202" style="position:absolute;margin-left:140.55pt;margin-top:1.2pt;width:169.5pt;height:34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">
                <v:textbox>
                  <w:txbxContent>
                    <w:p w14:paraId="12935843" w14:textId="77777777" w:rsidR="00AA3261" w:rsidRDefault="00AA3261" w:rsidP="000E7774">
                      <w:pPr>
                        <w:jc w:val="center"/>
                        <w:rPr>
                          <w:rFonts w:ascii="Comic Sans MS" w:hAnsi="Comic Sans MS"/>
                          <w:b/>
                          <w:sz w:val="40"/>
                          <w:szCs w:val="40"/>
                        </w:rPr>
                      </w:pPr>
                      <w:r>
                        <w:rPr>
                          <w:rFonts w:ascii="Comic Sans MS" w:hAnsi="Comic Sans MS"/>
                          <w:b/>
                          <w:sz w:val="40"/>
                          <w:szCs w:val="40"/>
                        </w:rPr>
                        <w:t xml:space="preserve">Fire Assembly Point – in the event of a fire blocking the playground </w:t>
                      </w:r>
                    </w:p>
                    <w:p w14:paraId="39ADCCAB" w14:textId="77777777" w:rsidR="00AA3261" w:rsidRPr="009057DE" w:rsidRDefault="00AA3261" w:rsidP="000E7774">
                      <w:pPr>
                        <w:jc w:val="center"/>
                        <w:rPr>
                          <w:rFonts w:ascii="Comic Sans MS" w:hAnsi="Comic Sans MS"/>
                          <w:color w:val="FF0000"/>
                          <w:sz w:val="40"/>
                          <w:szCs w:val="40"/>
                        </w:rPr>
                      </w:pPr>
                      <w:r>
                        <w:rPr>
                          <w:rFonts w:ascii="Comic Sans MS" w:hAnsi="Comic Sans MS"/>
                          <w:color w:val="FF0000"/>
                          <w:sz w:val="40"/>
                          <w:szCs w:val="40"/>
                        </w:rPr>
                        <w:t xml:space="preserve">Far corner of school field beyond Kingfishers building </w:t>
                      </w:r>
                    </w:p>
                  </w:txbxContent>
                </v:textbox>
              </v:shape>
            </w:pict>
          </mc:Fallback>
        </mc:AlternateContent>
      </w:r>
      <w:r w:rsidR="009F7BE5" w:rsidRPr="009F7BE5">
        <w:rPr>
          <w:rFonts w:ascii="Segoe UI" w:hAnsi="Segoe UI" w:cs="Segoe UI"/>
          <w:b/>
          <w:bCs/>
          <w:color w:val="000000"/>
        </w:rPr>
        <w:br w:type="page"/>
      </w:r>
    </w:p>
    <w:p w14:paraId="7EB901E2" w14:textId="77777777" w:rsidR="009F7BE5" w:rsidRPr="00AA3261" w:rsidRDefault="00CF47C8" w:rsidP="009F7BE5">
      <w:pPr>
        <w:pStyle w:val="CM53"/>
        <w:jc w:val="center"/>
        <w:rPr>
          <w:b/>
          <w:bCs/>
          <w:color w:val="000000"/>
          <w:sz w:val="22"/>
          <w:szCs w:val="22"/>
        </w:rPr>
      </w:pPr>
      <w:r w:rsidRPr="00AA3261">
        <w:rPr>
          <w:b/>
          <w:bCs/>
          <w:color w:val="000000"/>
          <w:sz w:val="22"/>
          <w:szCs w:val="22"/>
        </w:rPr>
        <w:lastRenderedPageBreak/>
        <w:t>Kingfishers Pres</w:t>
      </w:r>
      <w:r w:rsidR="009F7BE5" w:rsidRPr="00AA3261">
        <w:rPr>
          <w:b/>
          <w:bCs/>
          <w:color w:val="000000"/>
          <w:sz w:val="22"/>
          <w:szCs w:val="22"/>
        </w:rPr>
        <w:t>chool Emergency Procedures</w:t>
      </w:r>
    </w:p>
    <w:p w14:paraId="1A8A25CD" w14:textId="77777777" w:rsidR="009F7BE5" w:rsidRPr="00AA3261" w:rsidRDefault="009F7BE5" w:rsidP="009F7BE5">
      <w:pPr>
        <w:pStyle w:val="CM53"/>
        <w:rPr>
          <w:color w:val="000000"/>
          <w:sz w:val="22"/>
          <w:szCs w:val="22"/>
        </w:rPr>
      </w:pPr>
      <w:r w:rsidRPr="00AA3261">
        <w:rPr>
          <w:b/>
          <w:bCs/>
          <w:color w:val="000000"/>
          <w:sz w:val="22"/>
          <w:szCs w:val="22"/>
        </w:rPr>
        <w:t xml:space="preserve">Introduction </w:t>
      </w:r>
    </w:p>
    <w:p w14:paraId="40D8F620" w14:textId="77777777" w:rsidR="009F7BE5" w:rsidRPr="009F7BE5" w:rsidRDefault="009F7BE5" w:rsidP="009F7BE5">
      <w:pPr>
        <w:pStyle w:val="CM53"/>
        <w:spacing w:line="278" w:lineRule="atLeast"/>
        <w:rPr>
          <w:rFonts w:ascii="Segoe UI" w:hAnsi="Segoe UI" w:cs="Segoe UI"/>
          <w:color w:val="000000"/>
          <w:sz w:val="22"/>
          <w:szCs w:val="22"/>
        </w:rPr>
      </w:pPr>
      <w:r w:rsidRPr="00AA3261">
        <w:rPr>
          <w:color w:val="000000"/>
          <w:sz w:val="22"/>
          <w:szCs w:val="22"/>
        </w:rPr>
        <w:t>This document describes the actions to be taken in the event of an emergency affecting a school i.e. any incident that involves the emergency services, may necessitate the closure of the school and/or which is likely to attract media attention, including incidents during off-site activities or involving home-to school transport</w:t>
      </w:r>
      <w:r w:rsidRPr="009F7BE5">
        <w:rPr>
          <w:rFonts w:ascii="Segoe UI" w:hAnsi="Segoe UI" w:cs="Segoe UI"/>
          <w:color w:val="000000"/>
          <w:sz w:val="22"/>
          <w:szCs w:val="22"/>
        </w:rPr>
        <w:t xml:space="preserve">. </w:t>
      </w:r>
    </w:p>
    <w:p w14:paraId="5E66FC7F" w14:textId="77777777" w:rsidR="009F7BE5" w:rsidRPr="00AA3261" w:rsidRDefault="009F7BE5" w:rsidP="009F7BE5">
      <w:pPr>
        <w:pStyle w:val="CM53"/>
        <w:spacing w:line="278" w:lineRule="atLeast"/>
        <w:rPr>
          <w:color w:val="000000"/>
          <w:sz w:val="22"/>
          <w:szCs w:val="22"/>
        </w:rPr>
      </w:pPr>
      <w:r w:rsidRPr="00AA3261">
        <w:rPr>
          <w:color w:val="000000"/>
          <w:sz w:val="22"/>
          <w:szCs w:val="22"/>
        </w:rPr>
        <w:t xml:space="preserve">As part of the emergency planning in your school </w:t>
      </w:r>
      <w:r w:rsidRPr="00AA3261">
        <w:rPr>
          <w:b/>
          <w:bCs/>
          <w:color w:val="000000"/>
          <w:sz w:val="22"/>
          <w:szCs w:val="22"/>
        </w:rPr>
        <w:t>it is important that all staff and Governors are aware of and understand these procedures</w:t>
      </w:r>
      <w:r w:rsidRPr="00AA3261">
        <w:rPr>
          <w:color w:val="000000"/>
          <w:sz w:val="22"/>
          <w:szCs w:val="22"/>
        </w:rPr>
        <w:t xml:space="preserve">. </w:t>
      </w:r>
    </w:p>
    <w:p w14:paraId="2FF169EE" w14:textId="77777777" w:rsidR="009F7BE5" w:rsidRPr="00AA3261" w:rsidRDefault="009F7BE5" w:rsidP="009F7BE5">
      <w:pPr>
        <w:pStyle w:val="CM53"/>
        <w:spacing w:line="278" w:lineRule="atLeast"/>
        <w:rPr>
          <w:color w:val="000000"/>
          <w:sz w:val="22"/>
          <w:szCs w:val="22"/>
        </w:rPr>
      </w:pPr>
      <w:r w:rsidRPr="00AA3261">
        <w:rPr>
          <w:color w:val="000000"/>
          <w:sz w:val="22"/>
          <w:szCs w:val="22"/>
        </w:rPr>
        <w:t xml:space="preserve">Every emergency situation is unique and, necessarily, the response will be different in detail. However, this document provides a clear expectation of the key actions to be taken, particularly to ensure that clear lines of communication can be established and maintained between all affected parties throughout the response. </w:t>
      </w:r>
    </w:p>
    <w:p w14:paraId="5B79A879" w14:textId="77777777" w:rsidR="009F7BE5" w:rsidRPr="00AA3261" w:rsidRDefault="000E7774" w:rsidP="009F7BE5">
      <w:pPr>
        <w:pStyle w:val="CM53"/>
        <w:spacing w:line="278" w:lineRule="atLeast"/>
        <w:rPr>
          <w:color w:val="000000"/>
          <w:sz w:val="22"/>
          <w:szCs w:val="22"/>
        </w:rPr>
      </w:pPr>
      <w:r w:rsidRPr="00AA3261">
        <w:rPr>
          <w:color w:val="000000"/>
          <w:sz w:val="22"/>
          <w:szCs w:val="22"/>
        </w:rPr>
        <w:t>Head teachers</w:t>
      </w:r>
      <w:r w:rsidR="009F7BE5" w:rsidRPr="00AA3261">
        <w:rPr>
          <w:color w:val="000000"/>
          <w:sz w:val="22"/>
          <w:szCs w:val="22"/>
        </w:rPr>
        <w:t xml:space="preserve"> and any staff or governors with designated emergency response roles and </w:t>
      </w:r>
      <w:r w:rsidRPr="00AA3261">
        <w:rPr>
          <w:color w:val="000000"/>
          <w:sz w:val="22"/>
          <w:szCs w:val="22"/>
        </w:rPr>
        <w:t>key holders</w:t>
      </w:r>
      <w:r w:rsidR="009F7BE5" w:rsidRPr="00AA3261">
        <w:rPr>
          <w:color w:val="000000"/>
          <w:sz w:val="22"/>
          <w:szCs w:val="22"/>
        </w:rPr>
        <w:t xml:space="preserve"> should hold a copy</w:t>
      </w:r>
      <w:r w:rsidR="009F7BE5" w:rsidRPr="009F7BE5">
        <w:rPr>
          <w:rFonts w:ascii="Segoe UI" w:hAnsi="Segoe UI" w:cs="Segoe UI"/>
          <w:color w:val="000000"/>
          <w:sz w:val="22"/>
          <w:szCs w:val="22"/>
        </w:rPr>
        <w:t xml:space="preserve"> </w:t>
      </w:r>
      <w:r w:rsidR="009F7BE5" w:rsidRPr="00AA3261">
        <w:rPr>
          <w:color w:val="000000"/>
          <w:sz w:val="22"/>
          <w:szCs w:val="22"/>
        </w:rPr>
        <w:t xml:space="preserve">of this document which should also form part of the school’s emergency plan. </w:t>
      </w:r>
    </w:p>
    <w:p w14:paraId="65412211" w14:textId="77777777" w:rsidR="009F7BE5" w:rsidRPr="00AA3261" w:rsidRDefault="009F7BE5" w:rsidP="009F7BE5">
      <w:pPr>
        <w:pStyle w:val="CM58"/>
        <w:spacing w:line="278" w:lineRule="atLeast"/>
        <w:rPr>
          <w:color w:val="000000"/>
          <w:sz w:val="22"/>
          <w:szCs w:val="22"/>
        </w:rPr>
      </w:pPr>
      <w:r w:rsidRPr="00AA3261">
        <w:rPr>
          <w:color w:val="000000"/>
          <w:sz w:val="22"/>
          <w:szCs w:val="22"/>
        </w:rPr>
        <w:t xml:space="preserve">The document covers: </w:t>
      </w:r>
    </w:p>
    <w:tbl>
      <w:tblPr>
        <w:tblW w:w="7088" w:type="dxa"/>
        <w:tblInd w:w="817" w:type="dxa"/>
        <w:tblBorders>
          <w:top w:val="nil"/>
          <w:left w:val="nil"/>
          <w:bottom w:val="nil"/>
          <w:right w:val="nil"/>
        </w:tblBorders>
        <w:tblLook w:val="0000" w:firstRow="0" w:lastRow="0" w:firstColumn="0" w:lastColumn="0" w:noHBand="0" w:noVBand="0"/>
      </w:tblPr>
      <w:tblGrid>
        <w:gridCol w:w="1526"/>
        <w:gridCol w:w="5562"/>
      </w:tblGrid>
      <w:tr w:rsidR="009F7BE5" w:rsidRPr="00AA3261" w14:paraId="00FC4082" w14:textId="77777777" w:rsidTr="009F7BE5">
        <w:trPr>
          <w:trHeight w:val="235"/>
        </w:trPr>
        <w:tc>
          <w:tcPr>
            <w:tcW w:w="1526" w:type="dxa"/>
          </w:tcPr>
          <w:p w14:paraId="0EC4C689" w14:textId="77777777" w:rsidR="009F7BE5" w:rsidRPr="00AA3261" w:rsidRDefault="009F7BE5" w:rsidP="009F7BE5">
            <w:pPr>
              <w:pStyle w:val="Default"/>
              <w:rPr>
                <w:b/>
                <w:sz w:val="22"/>
                <w:szCs w:val="22"/>
              </w:rPr>
            </w:pPr>
            <w:r w:rsidRPr="00AA3261">
              <w:rPr>
                <w:b/>
                <w:sz w:val="22"/>
                <w:szCs w:val="22"/>
              </w:rPr>
              <w:t xml:space="preserve">A </w:t>
            </w:r>
          </w:p>
        </w:tc>
        <w:tc>
          <w:tcPr>
            <w:tcW w:w="5562" w:type="dxa"/>
          </w:tcPr>
          <w:p w14:paraId="2E013FE0" w14:textId="77777777" w:rsidR="009F7BE5" w:rsidRPr="00AA3261" w:rsidRDefault="009F7BE5" w:rsidP="009F7BE5">
            <w:pPr>
              <w:pStyle w:val="Default"/>
              <w:rPr>
                <w:b/>
                <w:sz w:val="22"/>
                <w:szCs w:val="22"/>
              </w:rPr>
            </w:pPr>
            <w:r w:rsidRPr="00AA3261">
              <w:rPr>
                <w:b/>
                <w:sz w:val="22"/>
                <w:szCs w:val="22"/>
              </w:rPr>
              <w:t xml:space="preserve">On-site incidents </w:t>
            </w:r>
          </w:p>
        </w:tc>
      </w:tr>
      <w:tr w:rsidR="009F7BE5" w:rsidRPr="00AA3261" w14:paraId="27FD7109" w14:textId="77777777" w:rsidTr="009F7BE5">
        <w:trPr>
          <w:trHeight w:val="275"/>
        </w:trPr>
        <w:tc>
          <w:tcPr>
            <w:tcW w:w="1526" w:type="dxa"/>
            <w:vAlign w:val="center"/>
          </w:tcPr>
          <w:p w14:paraId="68435D51" w14:textId="77777777" w:rsidR="009F7BE5" w:rsidRPr="00AA3261" w:rsidRDefault="009F7BE5" w:rsidP="009F7BE5">
            <w:pPr>
              <w:pStyle w:val="Default"/>
              <w:rPr>
                <w:b/>
                <w:sz w:val="22"/>
                <w:szCs w:val="22"/>
              </w:rPr>
            </w:pPr>
            <w:r w:rsidRPr="00AA3261">
              <w:rPr>
                <w:b/>
                <w:sz w:val="22"/>
                <w:szCs w:val="22"/>
              </w:rPr>
              <w:t xml:space="preserve">B </w:t>
            </w:r>
          </w:p>
        </w:tc>
        <w:tc>
          <w:tcPr>
            <w:tcW w:w="5562" w:type="dxa"/>
            <w:vAlign w:val="center"/>
          </w:tcPr>
          <w:p w14:paraId="7B5FDF10" w14:textId="77777777" w:rsidR="009F7BE5" w:rsidRPr="00AA3261" w:rsidRDefault="009F7BE5" w:rsidP="009F7BE5">
            <w:pPr>
              <w:pStyle w:val="Default"/>
              <w:rPr>
                <w:b/>
                <w:sz w:val="22"/>
                <w:szCs w:val="22"/>
              </w:rPr>
            </w:pPr>
            <w:r w:rsidRPr="00AA3261">
              <w:rPr>
                <w:b/>
                <w:sz w:val="22"/>
                <w:szCs w:val="22"/>
              </w:rPr>
              <w:t xml:space="preserve">Off-site incidents </w:t>
            </w:r>
          </w:p>
        </w:tc>
      </w:tr>
      <w:tr w:rsidR="009F7BE5" w:rsidRPr="00AA3261" w14:paraId="13E9C229" w14:textId="77777777" w:rsidTr="009F7BE5">
        <w:trPr>
          <w:trHeight w:val="275"/>
        </w:trPr>
        <w:tc>
          <w:tcPr>
            <w:tcW w:w="1526" w:type="dxa"/>
            <w:vAlign w:val="center"/>
          </w:tcPr>
          <w:p w14:paraId="40E62270" w14:textId="77777777" w:rsidR="009F7BE5" w:rsidRPr="00AA3261" w:rsidRDefault="009F7BE5" w:rsidP="009F7BE5">
            <w:pPr>
              <w:pStyle w:val="Default"/>
              <w:rPr>
                <w:b/>
                <w:sz w:val="22"/>
                <w:szCs w:val="22"/>
              </w:rPr>
            </w:pPr>
            <w:r w:rsidRPr="00AA3261">
              <w:rPr>
                <w:b/>
                <w:sz w:val="22"/>
                <w:szCs w:val="22"/>
              </w:rPr>
              <w:t xml:space="preserve">C </w:t>
            </w:r>
          </w:p>
        </w:tc>
        <w:tc>
          <w:tcPr>
            <w:tcW w:w="5562" w:type="dxa"/>
            <w:vAlign w:val="center"/>
          </w:tcPr>
          <w:p w14:paraId="57C3F70E" w14:textId="77777777" w:rsidR="009F7BE5" w:rsidRPr="00AA3261" w:rsidRDefault="009F7BE5" w:rsidP="009F7BE5">
            <w:pPr>
              <w:pStyle w:val="Default"/>
              <w:rPr>
                <w:b/>
                <w:sz w:val="22"/>
                <w:szCs w:val="22"/>
              </w:rPr>
            </w:pPr>
            <w:r w:rsidRPr="00AA3261">
              <w:rPr>
                <w:b/>
                <w:sz w:val="22"/>
                <w:szCs w:val="22"/>
              </w:rPr>
              <w:t xml:space="preserve">School closures </w:t>
            </w:r>
          </w:p>
        </w:tc>
      </w:tr>
      <w:tr w:rsidR="009F7BE5" w:rsidRPr="00AA3261" w14:paraId="3A725FFA" w14:textId="77777777" w:rsidTr="009F7BE5">
        <w:trPr>
          <w:trHeight w:val="305"/>
        </w:trPr>
        <w:tc>
          <w:tcPr>
            <w:tcW w:w="1526" w:type="dxa"/>
            <w:vAlign w:val="center"/>
          </w:tcPr>
          <w:p w14:paraId="09CA4BDB" w14:textId="77777777" w:rsidR="009F7BE5" w:rsidRPr="00AA3261" w:rsidRDefault="009F7BE5" w:rsidP="009F7BE5">
            <w:pPr>
              <w:pStyle w:val="Default"/>
              <w:rPr>
                <w:b/>
                <w:sz w:val="22"/>
                <w:szCs w:val="22"/>
              </w:rPr>
            </w:pPr>
            <w:r w:rsidRPr="00AA3261">
              <w:rPr>
                <w:b/>
                <w:sz w:val="22"/>
                <w:szCs w:val="22"/>
              </w:rPr>
              <w:t xml:space="preserve">D </w:t>
            </w:r>
          </w:p>
        </w:tc>
        <w:tc>
          <w:tcPr>
            <w:tcW w:w="5562" w:type="dxa"/>
            <w:vAlign w:val="center"/>
          </w:tcPr>
          <w:p w14:paraId="30CCC370" w14:textId="77777777" w:rsidR="009F7BE5" w:rsidRPr="00AA3261" w:rsidRDefault="009F7BE5" w:rsidP="009F7BE5">
            <w:pPr>
              <w:pStyle w:val="Default"/>
              <w:rPr>
                <w:b/>
                <w:sz w:val="22"/>
                <w:szCs w:val="22"/>
              </w:rPr>
            </w:pPr>
            <w:r w:rsidRPr="00AA3261">
              <w:rPr>
                <w:b/>
                <w:sz w:val="22"/>
                <w:szCs w:val="22"/>
              </w:rPr>
              <w:t xml:space="preserve">Incidents involving Home to School Transport </w:t>
            </w:r>
          </w:p>
        </w:tc>
      </w:tr>
    </w:tbl>
    <w:p w14:paraId="50D8CDD0" w14:textId="77777777" w:rsidR="009F7BE5" w:rsidRPr="00AA3261" w:rsidRDefault="009F7BE5" w:rsidP="009F7BE5">
      <w:pPr>
        <w:pStyle w:val="Default"/>
        <w:rPr>
          <w:color w:val="auto"/>
          <w:sz w:val="22"/>
          <w:szCs w:val="22"/>
        </w:rPr>
      </w:pPr>
    </w:p>
    <w:p w14:paraId="285C9628" w14:textId="77777777" w:rsidR="009F7BE5" w:rsidRPr="00AA3261" w:rsidRDefault="009F7BE5" w:rsidP="009F7BE5">
      <w:pPr>
        <w:pStyle w:val="CM1"/>
        <w:rPr>
          <w:sz w:val="22"/>
          <w:szCs w:val="22"/>
        </w:rPr>
      </w:pPr>
      <w:r w:rsidRPr="00AA3261">
        <w:rPr>
          <w:sz w:val="22"/>
          <w:szCs w:val="22"/>
        </w:rPr>
        <w:t xml:space="preserve">and also provides some general information and guidance for schools. </w:t>
      </w:r>
    </w:p>
    <w:p w14:paraId="02F93E19" w14:textId="77777777" w:rsidR="009F7BE5" w:rsidRPr="00AA3261" w:rsidRDefault="009F7BE5" w:rsidP="009F7BE5">
      <w:pPr>
        <w:pStyle w:val="CM53"/>
        <w:rPr>
          <w:b/>
          <w:bCs/>
          <w:sz w:val="22"/>
          <w:szCs w:val="22"/>
        </w:rPr>
      </w:pPr>
    </w:p>
    <w:p w14:paraId="2ECFF616" w14:textId="77777777" w:rsidR="00AA3261" w:rsidRDefault="009F7BE5" w:rsidP="00AA3261">
      <w:pPr>
        <w:pStyle w:val="CM53"/>
        <w:rPr>
          <w:rFonts w:ascii="Segoe UI" w:hAnsi="Segoe UI" w:cs="Segoe UI"/>
          <w:sz w:val="22"/>
          <w:szCs w:val="22"/>
        </w:rPr>
      </w:pPr>
      <w:r w:rsidRPr="009F7BE5">
        <w:rPr>
          <w:rFonts w:ascii="Segoe UI" w:hAnsi="Segoe UI" w:cs="Segoe UI"/>
          <w:b/>
          <w:bCs/>
          <w:sz w:val="22"/>
          <w:szCs w:val="22"/>
        </w:rPr>
        <w:t>Emergency response</w:t>
      </w:r>
    </w:p>
    <w:p w14:paraId="7B207BE3" w14:textId="77777777" w:rsidR="00AA3261" w:rsidRDefault="00AA3261" w:rsidP="00AA3261">
      <w:pPr>
        <w:pStyle w:val="CM53"/>
        <w:rPr>
          <w:rFonts w:ascii="Segoe UI" w:hAnsi="Segoe UI" w:cs="Segoe UI"/>
          <w:sz w:val="22"/>
          <w:szCs w:val="22"/>
        </w:rPr>
      </w:pPr>
      <w:r w:rsidRPr="00AA3261">
        <w:rPr>
          <w:b/>
          <w:sz w:val="22"/>
          <w:szCs w:val="22"/>
        </w:rPr>
        <w:t>A .</w:t>
      </w:r>
      <w:r>
        <w:rPr>
          <w:rFonts w:ascii="Segoe UI" w:hAnsi="Segoe UI" w:cs="Segoe UI"/>
          <w:sz w:val="22"/>
          <w:szCs w:val="22"/>
        </w:rPr>
        <w:t xml:space="preserve"> </w:t>
      </w:r>
      <w:r w:rsidR="009F7BE5" w:rsidRPr="009F7BE5">
        <w:rPr>
          <w:rFonts w:ascii="Segoe UI" w:hAnsi="Segoe UI" w:cs="Segoe UI"/>
          <w:b/>
          <w:bCs/>
          <w:sz w:val="22"/>
          <w:szCs w:val="22"/>
        </w:rPr>
        <w:t>On Site Incidents</w:t>
      </w:r>
    </w:p>
    <w:p w14:paraId="283DB8C4" w14:textId="77777777" w:rsidR="009F7BE5" w:rsidRPr="00AA3261" w:rsidRDefault="009F7BE5" w:rsidP="00AA3261">
      <w:pPr>
        <w:pStyle w:val="CM53"/>
        <w:rPr>
          <w:sz w:val="22"/>
          <w:szCs w:val="22"/>
        </w:rPr>
      </w:pPr>
      <w:r w:rsidRPr="00AA3261">
        <w:rPr>
          <w:b/>
          <w:bCs/>
          <w:iCs/>
          <w:sz w:val="22"/>
          <w:szCs w:val="22"/>
        </w:rPr>
        <w:t>When the Incident occurs during ‘school opening’ hours.</w:t>
      </w:r>
      <w:r w:rsidRPr="00AA3261">
        <w:rPr>
          <w:b/>
          <w:bCs/>
          <w:i/>
          <w:iCs/>
          <w:sz w:val="22"/>
          <w:szCs w:val="22"/>
        </w:rPr>
        <w:t xml:space="preserve"> </w:t>
      </w:r>
    </w:p>
    <w:p w14:paraId="62E5F012" w14:textId="77777777" w:rsidR="009F7BE5" w:rsidRPr="00AA3261" w:rsidRDefault="009F7BE5" w:rsidP="009F7BE5">
      <w:pPr>
        <w:pStyle w:val="CM53"/>
        <w:spacing w:line="276" w:lineRule="atLeast"/>
        <w:ind w:left="142" w:hanging="26"/>
        <w:rPr>
          <w:sz w:val="22"/>
          <w:szCs w:val="22"/>
        </w:rPr>
      </w:pPr>
      <w:r w:rsidRPr="00AA3261">
        <w:rPr>
          <w:sz w:val="22"/>
          <w:szCs w:val="22"/>
        </w:rPr>
        <w:t xml:space="preserve">The staff member witnessing or first discovering an incident will be responsible for initiating the immediate response.  This may entail: </w:t>
      </w:r>
    </w:p>
    <w:p w14:paraId="2A37DD93" w14:textId="77777777" w:rsidR="009F7BE5" w:rsidRPr="00AA3261" w:rsidRDefault="00AA3261" w:rsidP="00902534">
      <w:pPr>
        <w:pStyle w:val="CM30"/>
        <w:numPr>
          <w:ilvl w:val="0"/>
          <w:numId w:val="19"/>
        </w:numPr>
        <w:rPr>
          <w:sz w:val="22"/>
          <w:szCs w:val="22"/>
        </w:rPr>
      </w:pPr>
      <w:r>
        <w:rPr>
          <w:sz w:val="22"/>
          <w:szCs w:val="22"/>
        </w:rPr>
        <w:t>s</w:t>
      </w:r>
      <w:r w:rsidR="009F7BE5" w:rsidRPr="00AA3261">
        <w:rPr>
          <w:sz w:val="22"/>
          <w:szCs w:val="22"/>
        </w:rPr>
        <w:t>ummoning help / calling the emergency services (dial 999).</w:t>
      </w:r>
    </w:p>
    <w:p w14:paraId="3C3C0D9F" w14:textId="77777777" w:rsidR="009F7BE5" w:rsidRPr="00AA3261" w:rsidRDefault="00AA3261" w:rsidP="00902534">
      <w:pPr>
        <w:pStyle w:val="CM30"/>
        <w:numPr>
          <w:ilvl w:val="0"/>
          <w:numId w:val="19"/>
        </w:numPr>
        <w:rPr>
          <w:sz w:val="22"/>
          <w:szCs w:val="22"/>
        </w:rPr>
      </w:pPr>
      <w:r>
        <w:rPr>
          <w:sz w:val="22"/>
          <w:szCs w:val="22"/>
        </w:rPr>
        <w:t>i</w:t>
      </w:r>
      <w:r w:rsidR="009F7BE5" w:rsidRPr="00AA3261">
        <w:rPr>
          <w:sz w:val="22"/>
          <w:szCs w:val="22"/>
        </w:rPr>
        <w:t xml:space="preserve">nstigating fire drill/evacuation procedures or sheltering/lockdown procedures. </w:t>
      </w:r>
    </w:p>
    <w:p w14:paraId="66E34F99" w14:textId="77777777" w:rsidR="009F7BE5" w:rsidRPr="00AA3261" w:rsidRDefault="00AA3261" w:rsidP="00902534">
      <w:pPr>
        <w:pStyle w:val="Default"/>
        <w:numPr>
          <w:ilvl w:val="0"/>
          <w:numId w:val="19"/>
        </w:numPr>
        <w:spacing w:line="293" w:lineRule="atLeast"/>
        <w:rPr>
          <w:color w:val="auto"/>
          <w:sz w:val="22"/>
          <w:szCs w:val="22"/>
        </w:rPr>
      </w:pPr>
      <w:r>
        <w:rPr>
          <w:color w:val="auto"/>
          <w:sz w:val="22"/>
          <w:szCs w:val="22"/>
        </w:rPr>
        <w:t>a</w:t>
      </w:r>
      <w:r w:rsidR="009F7BE5" w:rsidRPr="00AA3261">
        <w:rPr>
          <w:color w:val="auto"/>
          <w:sz w:val="22"/>
          <w:szCs w:val="22"/>
        </w:rPr>
        <w:t xml:space="preserve">lerting the </w:t>
      </w:r>
      <w:r w:rsidR="000E7774" w:rsidRPr="00AA3261">
        <w:rPr>
          <w:color w:val="auto"/>
          <w:sz w:val="22"/>
          <w:szCs w:val="22"/>
        </w:rPr>
        <w:t>Head teacher</w:t>
      </w:r>
      <w:r w:rsidR="009F7BE5" w:rsidRPr="00AA3261">
        <w:rPr>
          <w:color w:val="auto"/>
          <w:sz w:val="22"/>
          <w:szCs w:val="22"/>
        </w:rPr>
        <w:t xml:space="preserve"> or Senior Manager in their absence. </w:t>
      </w:r>
    </w:p>
    <w:p w14:paraId="39717B52" w14:textId="77777777" w:rsidR="009F7BE5" w:rsidRPr="00AA3261" w:rsidRDefault="00AA3261" w:rsidP="00902534">
      <w:pPr>
        <w:pStyle w:val="Default"/>
        <w:numPr>
          <w:ilvl w:val="0"/>
          <w:numId w:val="19"/>
        </w:numPr>
        <w:spacing w:line="293" w:lineRule="atLeast"/>
        <w:rPr>
          <w:color w:val="auto"/>
          <w:sz w:val="22"/>
          <w:szCs w:val="22"/>
        </w:rPr>
      </w:pPr>
      <w:r>
        <w:rPr>
          <w:color w:val="auto"/>
          <w:sz w:val="22"/>
          <w:szCs w:val="22"/>
        </w:rPr>
        <w:t>s</w:t>
      </w:r>
      <w:r w:rsidR="009F7BE5" w:rsidRPr="00AA3261">
        <w:rPr>
          <w:color w:val="auto"/>
          <w:sz w:val="22"/>
          <w:szCs w:val="22"/>
        </w:rPr>
        <w:t xml:space="preserve">ecuring the immediate welfare of pupils and staff. </w:t>
      </w:r>
    </w:p>
    <w:p w14:paraId="5194D15B" w14:textId="77777777" w:rsidR="009F7BE5" w:rsidRPr="00AA3261" w:rsidRDefault="00AA3261" w:rsidP="00902534">
      <w:pPr>
        <w:pStyle w:val="Default"/>
        <w:numPr>
          <w:ilvl w:val="0"/>
          <w:numId w:val="19"/>
        </w:numPr>
        <w:spacing w:line="293" w:lineRule="atLeast"/>
        <w:rPr>
          <w:color w:val="auto"/>
          <w:sz w:val="22"/>
          <w:szCs w:val="22"/>
        </w:rPr>
      </w:pPr>
      <w:r>
        <w:rPr>
          <w:color w:val="auto"/>
          <w:sz w:val="22"/>
          <w:szCs w:val="22"/>
        </w:rPr>
        <w:t>t</w:t>
      </w:r>
      <w:r w:rsidR="009F7BE5" w:rsidRPr="00AA3261">
        <w:rPr>
          <w:color w:val="auto"/>
          <w:sz w:val="22"/>
          <w:szCs w:val="22"/>
        </w:rPr>
        <w:t>aking charge at a scene until the emergency servi</w:t>
      </w:r>
      <w:r>
        <w:rPr>
          <w:color w:val="auto"/>
          <w:sz w:val="22"/>
          <w:szCs w:val="22"/>
        </w:rPr>
        <w:t>ces arrive and / or the School i</w:t>
      </w:r>
      <w:r w:rsidR="009F7BE5" w:rsidRPr="00AA3261">
        <w:rPr>
          <w:color w:val="auto"/>
          <w:sz w:val="22"/>
          <w:szCs w:val="22"/>
        </w:rPr>
        <w:t xml:space="preserve">ncident Manager assumes control. </w:t>
      </w:r>
    </w:p>
    <w:p w14:paraId="55305E5C" w14:textId="77777777" w:rsidR="009F7BE5" w:rsidRPr="00AA3261" w:rsidRDefault="00AA3261" w:rsidP="00902534">
      <w:pPr>
        <w:pStyle w:val="CM53"/>
        <w:numPr>
          <w:ilvl w:val="0"/>
          <w:numId w:val="19"/>
        </w:numPr>
        <w:spacing w:line="276" w:lineRule="atLeast"/>
        <w:rPr>
          <w:sz w:val="22"/>
          <w:szCs w:val="22"/>
        </w:rPr>
      </w:pPr>
      <w:r>
        <w:rPr>
          <w:sz w:val="22"/>
          <w:szCs w:val="22"/>
        </w:rPr>
        <w:t>r</w:t>
      </w:r>
      <w:r w:rsidR="009F7BE5" w:rsidRPr="00AA3261">
        <w:rPr>
          <w:sz w:val="22"/>
          <w:szCs w:val="22"/>
        </w:rPr>
        <w:t>ecording relevant information such as the location and time of the incident, numbers and details of those involved, summary of events, etc (blank incident log sheet at</w:t>
      </w:r>
      <w:r w:rsidR="009F7BE5" w:rsidRPr="00AA3261">
        <w:rPr>
          <w:bCs/>
          <w:sz w:val="22"/>
          <w:szCs w:val="22"/>
        </w:rPr>
        <w:t>tached</w:t>
      </w:r>
      <w:r w:rsidR="009F7BE5" w:rsidRPr="00AA3261">
        <w:rPr>
          <w:sz w:val="22"/>
          <w:szCs w:val="22"/>
        </w:rPr>
        <w:t xml:space="preserve">). </w:t>
      </w:r>
    </w:p>
    <w:p w14:paraId="3BA0C225" w14:textId="77777777" w:rsidR="009F7BE5" w:rsidRPr="00AA3261" w:rsidRDefault="00AA3261" w:rsidP="00902534">
      <w:pPr>
        <w:pStyle w:val="CM53"/>
        <w:numPr>
          <w:ilvl w:val="0"/>
          <w:numId w:val="20"/>
        </w:numPr>
        <w:spacing w:line="276" w:lineRule="atLeast"/>
        <w:rPr>
          <w:sz w:val="22"/>
          <w:szCs w:val="22"/>
        </w:rPr>
      </w:pPr>
      <w:r>
        <w:rPr>
          <w:sz w:val="22"/>
          <w:szCs w:val="22"/>
        </w:rPr>
        <w:lastRenderedPageBreak/>
        <w:t>w</w:t>
      </w:r>
      <w:r w:rsidR="009F7BE5" w:rsidRPr="00AA3261">
        <w:rPr>
          <w:sz w:val="22"/>
          <w:szCs w:val="22"/>
        </w:rPr>
        <w:t xml:space="preserve">hoever assumes the role of School Incident Manager should then contact the County Council Emergency Planning Unit by calling the County Emergency Number (which is operated by the Buckinghamshire Fire and Rescue service and is available 24 hours a day throughout the year) </w:t>
      </w:r>
    </w:p>
    <w:p w14:paraId="2144CD4D" w14:textId="77777777" w:rsidR="009F7BE5" w:rsidRPr="009F7BE5" w:rsidRDefault="009F7BE5" w:rsidP="009F7BE5">
      <w:pPr>
        <w:pStyle w:val="CM17"/>
        <w:jc w:val="center"/>
        <w:rPr>
          <w:rFonts w:ascii="Segoe UI" w:hAnsi="Segoe UI" w:cs="Segoe UI"/>
          <w:sz w:val="22"/>
          <w:szCs w:val="22"/>
        </w:rPr>
      </w:pPr>
      <w:r w:rsidRPr="009F7BE5">
        <w:rPr>
          <w:rFonts w:ascii="Segoe UI" w:hAnsi="Segoe UI" w:cs="Segoe UI"/>
          <w:b/>
          <w:bCs/>
          <w:sz w:val="22"/>
          <w:szCs w:val="22"/>
        </w:rPr>
        <w:t>01296 331343</w:t>
      </w:r>
    </w:p>
    <w:p w14:paraId="6784BDDD" w14:textId="77777777" w:rsidR="009F7BE5" w:rsidRPr="009F7BE5" w:rsidRDefault="009F7BE5" w:rsidP="009F7BE5">
      <w:pPr>
        <w:pStyle w:val="CM53"/>
        <w:spacing w:line="231" w:lineRule="atLeast"/>
        <w:ind w:left="142"/>
        <w:rPr>
          <w:rFonts w:ascii="Segoe UI" w:hAnsi="Segoe UI" w:cs="Segoe UI"/>
          <w:sz w:val="22"/>
          <w:szCs w:val="22"/>
        </w:rPr>
      </w:pPr>
      <w:r w:rsidRPr="009F7BE5">
        <w:rPr>
          <w:rFonts w:ascii="Segoe UI" w:hAnsi="Segoe UI" w:cs="Segoe UI"/>
          <w:b/>
          <w:bCs/>
          <w:i/>
          <w:iCs/>
          <w:sz w:val="22"/>
          <w:szCs w:val="22"/>
        </w:rPr>
        <w:t xml:space="preserve">(This is an ex-directory number which should </w:t>
      </w:r>
      <w:r w:rsidRPr="009F7BE5">
        <w:rPr>
          <w:rFonts w:ascii="Segoe UI" w:hAnsi="Segoe UI" w:cs="Segoe UI"/>
          <w:b/>
          <w:bCs/>
          <w:i/>
          <w:iCs/>
          <w:sz w:val="22"/>
          <w:szCs w:val="22"/>
          <w:u w:val="single"/>
        </w:rPr>
        <w:t>not</w:t>
      </w:r>
      <w:r w:rsidRPr="009F7BE5">
        <w:rPr>
          <w:rFonts w:ascii="Segoe UI" w:hAnsi="Segoe UI" w:cs="Segoe UI"/>
          <w:b/>
          <w:bCs/>
          <w:i/>
          <w:iCs/>
          <w:sz w:val="22"/>
          <w:szCs w:val="22"/>
        </w:rPr>
        <w:t xml:space="preserve"> be given to others and should </w:t>
      </w:r>
      <w:r w:rsidRPr="009F7BE5">
        <w:rPr>
          <w:rFonts w:ascii="Segoe UI" w:hAnsi="Segoe UI" w:cs="Segoe UI"/>
          <w:b/>
          <w:bCs/>
          <w:i/>
          <w:iCs/>
          <w:sz w:val="22"/>
          <w:szCs w:val="22"/>
          <w:u w:val="single"/>
        </w:rPr>
        <w:t>not</w:t>
      </w:r>
      <w:r w:rsidRPr="009F7BE5">
        <w:rPr>
          <w:rFonts w:ascii="Segoe UI" w:hAnsi="Segoe UI" w:cs="Segoe UI"/>
          <w:b/>
          <w:bCs/>
          <w:i/>
          <w:iCs/>
          <w:sz w:val="22"/>
          <w:szCs w:val="22"/>
        </w:rPr>
        <w:t xml:space="preserve"> be displayed in public view.) </w:t>
      </w:r>
    </w:p>
    <w:p w14:paraId="6A74BEA5" w14:textId="77777777" w:rsidR="009F7BE5" w:rsidRPr="009F7BE5" w:rsidRDefault="009F7BE5" w:rsidP="000E7774">
      <w:pPr>
        <w:pStyle w:val="CM53"/>
        <w:spacing w:line="283" w:lineRule="atLeast"/>
        <w:rPr>
          <w:rFonts w:ascii="Segoe UI" w:hAnsi="Segoe UI" w:cs="Segoe UI"/>
          <w:sz w:val="22"/>
          <w:szCs w:val="22"/>
        </w:rPr>
      </w:pPr>
      <w:r w:rsidRPr="009F7BE5">
        <w:rPr>
          <w:rFonts w:ascii="Segoe UI" w:hAnsi="Segoe UI" w:cs="Segoe UI"/>
          <w:sz w:val="22"/>
          <w:szCs w:val="22"/>
        </w:rPr>
        <w:t xml:space="preserve">You should ask the Control Room operator to page the Duty Emergency Planning Officer (EPO) and provide the following information: </w:t>
      </w:r>
    </w:p>
    <w:p w14:paraId="1BC2A758" w14:textId="77777777" w:rsidR="009F7BE5" w:rsidRPr="009F7BE5" w:rsidRDefault="009F7BE5" w:rsidP="00902534">
      <w:pPr>
        <w:pStyle w:val="Default"/>
        <w:numPr>
          <w:ilvl w:val="0"/>
          <w:numId w:val="2"/>
        </w:numPr>
        <w:spacing w:line="276" w:lineRule="atLeast"/>
        <w:rPr>
          <w:rFonts w:ascii="Segoe UI" w:hAnsi="Segoe UI" w:cs="Segoe UI"/>
          <w:b/>
          <w:sz w:val="22"/>
          <w:szCs w:val="22"/>
        </w:rPr>
      </w:pPr>
      <w:r w:rsidRPr="009F7BE5">
        <w:rPr>
          <w:rFonts w:ascii="Segoe UI" w:hAnsi="Segoe UI" w:cs="Segoe UI"/>
          <w:b/>
          <w:color w:val="auto"/>
          <w:sz w:val="22"/>
          <w:szCs w:val="22"/>
        </w:rPr>
        <w:t xml:space="preserve">Your telephone number, including a mobile phone number if </w:t>
      </w:r>
      <w:r w:rsidRPr="009F7BE5">
        <w:rPr>
          <w:rFonts w:ascii="Segoe UI" w:hAnsi="Segoe UI" w:cs="Segoe UI"/>
          <w:b/>
          <w:sz w:val="22"/>
          <w:szCs w:val="22"/>
        </w:rPr>
        <w:t xml:space="preserve">possible. </w:t>
      </w:r>
    </w:p>
    <w:p w14:paraId="159AA7EC" w14:textId="77777777" w:rsidR="009F7BE5" w:rsidRPr="009F7BE5" w:rsidRDefault="009F7BE5" w:rsidP="00902534">
      <w:pPr>
        <w:pStyle w:val="Default"/>
        <w:numPr>
          <w:ilvl w:val="0"/>
          <w:numId w:val="2"/>
        </w:numPr>
        <w:spacing w:line="276" w:lineRule="atLeast"/>
        <w:rPr>
          <w:rFonts w:ascii="Segoe UI" w:hAnsi="Segoe UI" w:cs="Segoe UI"/>
          <w:b/>
          <w:sz w:val="22"/>
          <w:szCs w:val="22"/>
        </w:rPr>
      </w:pPr>
      <w:r w:rsidRPr="009F7BE5">
        <w:rPr>
          <w:rFonts w:ascii="Segoe UI" w:hAnsi="Segoe UI" w:cs="Segoe UI"/>
          <w:b/>
          <w:sz w:val="22"/>
          <w:szCs w:val="22"/>
        </w:rPr>
        <w:t xml:space="preserve">Your name. </w:t>
      </w:r>
    </w:p>
    <w:p w14:paraId="6928D11D" w14:textId="77777777" w:rsidR="009F7BE5" w:rsidRPr="009F7BE5" w:rsidRDefault="009F7BE5" w:rsidP="00902534">
      <w:pPr>
        <w:pStyle w:val="Default"/>
        <w:numPr>
          <w:ilvl w:val="0"/>
          <w:numId w:val="2"/>
        </w:numPr>
        <w:spacing w:line="276" w:lineRule="atLeast"/>
        <w:rPr>
          <w:rFonts w:ascii="Segoe UI" w:hAnsi="Segoe UI" w:cs="Segoe UI"/>
          <w:b/>
          <w:sz w:val="22"/>
          <w:szCs w:val="22"/>
        </w:rPr>
      </w:pPr>
      <w:r w:rsidRPr="009F7BE5">
        <w:rPr>
          <w:rFonts w:ascii="Segoe UI" w:hAnsi="Segoe UI" w:cs="Segoe UI"/>
          <w:b/>
          <w:sz w:val="22"/>
          <w:szCs w:val="22"/>
        </w:rPr>
        <w:t>The name of your school.</w:t>
      </w:r>
    </w:p>
    <w:p w14:paraId="5DEB3135" w14:textId="77777777" w:rsidR="009F7BE5" w:rsidRPr="009F7BE5" w:rsidRDefault="009F7BE5" w:rsidP="00902534">
      <w:pPr>
        <w:pStyle w:val="Default"/>
        <w:numPr>
          <w:ilvl w:val="0"/>
          <w:numId w:val="2"/>
        </w:numPr>
        <w:spacing w:line="276" w:lineRule="atLeast"/>
        <w:rPr>
          <w:rFonts w:ascii="Segoe UI" w:hAnsi="Segoe UI" w:cs="Segoe UI"/>
          <w:b/>
          <w:sz w:val="22"/>
          <w:szCs w:val="22"/>
        </w:rPr>
      </w:pPr>
      <w:r w:rsidRPr="009F7BE5">
        <w:rPr>
          <w:rFonts w:ascii="Segoe UI" w:hAnsi="Segoe UI" w:cs="Segoe UI"/>
          <w:b/>
          <w:sz w:val="22"/>
          <w:szCs w:val="22"/>
        </w:rPr>
        <w:t xml:space="preserve">Very brief details of the nature of the incident. </w:t>
      </w:r>
    </w:p>
    <w:p w14:paraId="22CB98C5" w14:textId="77777777" w:rsidR="009F7BE5" w:rsidRPr="009F7BE5" w:rsidRDefault="009F7BE5" w:rsidP="009F7BE5">
      <w:pPr>
        <w:pStyle w:val="Default"/>
        <w:spacing w:line="276" w:lineRule="atLeast"/>
        <w:ind w:left="1253" w:hanging="512"/>
        <w:rPr>
          <w:rFonts w:ascii="Segoe UI" w:hAnsi="Segoe UI" w:cs="Segoe UI"/>
          <w:sz w:val="22"/>
          <w:szCs w:val="22"/>
        </w:rPr>
      </w:pPr>
    </w:p>
    <w:p w14:paraId="77B08139" w14:textId="77777777" w:rsidR="009F7BE5" w:rsidRPr="009F7BE5" w:rsidRDefault="009F7BE5" w:rsidP="000E7774">
      <w:pPr>
        <w:pStyle w:val="CM53"/>
        <w:spacing w:line="283" w:lineRule="atLeast"/>
        <w:rPr>
          <w:rFonts w:ascii="Segoe UI" w:hAnsi="Segoe UI" w:cs="Segoe UI"/>
          <w:sz w:val="22"/>
          <w:szCs w:val="22"/>
        </w:rPr>
      </w:pPr>
      <w:r w:rsidRPr="009F7BE5">
        <w:rPr>
          <w:rFonts w:ascii="Segoe UI" w:hAnsi="Segoe UI" w:cs="Segoe UI"/>
          <w:sz w:val="22"/>
          <w:szCs w:val="22"/>
        </w:rPr>
        <w:t xml:space="preserve">On receiving this information the EPO will arrange for a senior officer to call you back. Depending on the severity of the incident the EPO may also call you back to reassure you that your initial call is being acted on. </w:t>
      </w:r>
    </w:p>
    <w:p w14:paraId="495A68BC" w14:textId="77777777" w:rsidR="000E7774" w:rsidRDefault="009F7BE5" w:rsidP="000E7774">
      <w:pPr>
        <w:pStyle w:val="CM29"/>
        <w:rPr>
          <w:rFonts w:ascii="Segoe UI" w:hAnsi="Segoe UI" w:cs="Segoe UI"/>
          <w:sz w:val="22"/>
          <w:szCs w:val="22"/>
        </w:rPr>
      </w:pPr>
      <w:r w:rsidRPr="009F7BE5">
        <w:rPr>
          <w:rFonts w:ascii="Segoe UI" w:hAnsi="Segoe UI" w:cs="Segoe UI"/>
          <w:sz w:val="22"/>
          <w:szCs w:val="22"/>
        </w:rPr>
        <w:t xml:space="preserve">Once a senior officer has been contacted, decisions will be made in liaison with the School Incident Manager on the appropriate response and support.  This will include the coordination of the actions that need to be taken to ensure the effective management of the situation.  This will involve, as appropriate, services such as building maintenance, communications, legal, education psychology and health and safety. </w:t>
      </w:r>
    </w:p>
    <w:p w14:paraId="2C70C60C" w14:textId="77777777" w:rsidR="000E7774" w:rsidRDefault="000E7774" w:rsidP="000E7774">
      <w:pPr>
        <w:pStyle w:val="CM29"/>
        <w:rPr>
          <w:rFonts w:ascii="Segoe UI" w:hAnsi="Segoe UI" w:cs="Segoe UI"/>
          <w:sz w:val="22"/>
          <w:szCs w:val="22"/>
        </w:rPr>
      </w:pPr>
    </w:p>
    <w:p w14:paraId="7D6A745A" w14:textId="77777777" w:rsidR="009F7BE5" w:rsidRPr="009F7BE5" w:rsidRDefault="009F7BE5" w:rsidP="000E7774">
      <w:pPr>
        <w:pStyle w:val="CM29"/>
        <w:rPr>
          <w:rFonts w:ascii="Segoe UI" w:hAnsi="Segoe UI" w:cs="Segoe UI"/>
          <w:sz w:val="22"/>
          <w:szCs w:val="22"/>
        </w:rPr>
      </w:pPr>
      <w:r w:rsidRPr="009F7BE5">
        <w:rPr>
          <w:rFonts w:ascii="Segoe UI" w:hAnsi="Segoe UI" w:cs="Segoe UI"/>
          <w:sz w:val="22"/>
          <w:szCs w:val="22"/>
        </w:rPr>
        <w:t>The County has purpose-built facilities for dealing with emergencies at County Hall in Aylesbury and these can be made available 24 hours a day.  In cases where the Incident Control Centre is established there, a member of the school may be asked to join the County Incident Response Team to provide a continuous communication link with the school.</w:t>
      </w:r>
    </w:p>
    <w:p w14:paraId="77FE9129" w14:textId="77777777" w:rsidR="000E7774" w:rsidRDefault="000E7774" w:rsidP="009F7BE5">
      <w:pPr>
        <w:pStyle w:val="CM53"/>
        <w:spacing w:line="276" w:lineRule="atLeast"/>
        <w:jc w:val="both"/>
        <w:rPr>
          <w:rFonts w:ascii="Segoe UI" w:hAnsi="Segoe UI" w:cs="Segoe UI"/>
          <w:b/>
          <w:bCs/>
          <w:sz w:val="22"/>
          <w:szCs w:val="22"/>
        </w:rPr>
      </w:pPr>
    </w:p>
    <w:p w14:paraId="7C13C475" w14:textId="77777777" w:rsidR="005436D1" w:rsidRDefault="009F7BE5" w:rsidP="005436D1">
      <w:pPr>
        <w:pStyle w:val="CM53"/>
        <w:spacing w:line="276" w:lineRule="atLeast"/>
        <w:jc w:val="both"/>
        <w:rPr>
          <w:rFonts w:ascii="Segoe UI" w:hAnsi="Segoe UI" w:cs="Segoe UI"/>
          <w:sz w:val="22"/>
          <w:szCs w:val="22"/>
        </w:rPr>
      </w:pPr>
      <w:r w:rsidRPr="005436D1">
        <w:rPr>
          <w:rFonts w:ascii="Segoe UI" w:hAnsi="Segoe UI" w:cs="Segoe UI"/>
          <w:b/>
          <w:bCs/>
          <w:sz w:val="22"/>
          <w:szCs w:val="22"/>
        </w:rPr>
        <w:t xml:space="preserve">2 </w:t>
      </w:r>
      <w:r w:rsidRPr="005436D1">
        <w:rPr>
          <w:rFonts w:ascii="Segoe UI" w:hAnsi="Segoe UI" w:cs="Segoe UI"/>
          <w:b/>
          <w:bCs/>
          <w:iCs/>
          <w:sz w:val="22"/>
          <w:szCs w:val="22"/>
        </w:rPr>
        <w:t xml:space="preserve">When the incident occurs outside school opening hours: </w:t>
      </w:r>
    </w:p>
    <w:p w14:paraId="1D64B25E" w14:textId="77777777" w:rsidR="009F7BE5" w:rsidRPr="009F7BE5" w:rsidRDefault="009F7BE5" w:rsidP="005436D1">
      <w:pPr>
        <w:pStyle w:val="CM53"/>
        <w:spacing w:line="276" w:lineRule="atLeast"/>
        <w:jc w:val="both"/>
        <w:rPr>
          <w:rFonts w:ascii="Segoe UI" w:hAnsi="Segoe UI" w:cs="Segoe UI"/>
          <w:sz w:val="22"/>
          <w:szCs w:val="22"/>
        </w:rPr>
      </w:pPr>
      <w:r>
        <w:rPr>
          <w:rFonts w:ascii="Segoe UI" w:hAnsi="Segoe UI" w:cs="Segoe UI"/>
          <w:sz w:val="22"/>
          <w:szCs w:val="22"/>
        </w:rPr>
        <w:t xml:space="preserve">The </w:t>
      </w:r>
      <w:r w:rsidRPr="009F7BE5">
        <w:rPr>
          <w:rFonts w:ascii="Segoe UI" w:hAnsi="Segoe UI" w:cs="Segoe UI"/>
          <w:sz w:val="22"/>
          <w:szCs w:val="22"/>
        </w:rPr>
        <w:t xml:space="preserve">designated person who witnesses or first discovers an incident will be responsible for initiating the immediate response to the emergency situation. </w:t>
      </w:r>
    </w:p>
    <w:p w14:paraId="3B1B8F59" w14:textId="77777777" w:rsidR="009F7BE5" w:rsidRPr="009F7BE5" w:rsidRDefault="009F7BE5" w:rsidP="009F7BE5">
      <w:pPr>
        <w:pStyle w:val="CM53"/>
        <w:spacing w:line="276" w:lineRule="atLeast"/>
        <w:ind w:left="645"/>
        <w:jc w:val="both"/>
        <w:rPr>
          <w:rFonts w:ascii="Segoe UI" w:hAnsi="Segoe UI" w:cs="Segoe UI"/>
          <w:sz w:val="22"/>
          <w:szCs w:val="22"/>
        </w:rPr>
      </w:pPr>
      <w:r w:rsidRPr="009F7BE5">
        <w:rPr>
          <w:rFonts w:ascii="Segoe UI" w:hAnsi="Segoe UI" w:cs="Segoe UI"/>
          <w:sz w:val="22"/>
          <w:szCs w:val="22"/>
        </w:rPr>
        <w:t xml:space="preserve">This may entail: </w:t>
      </w:r>
    </w:p>
    <w:p w14:paraId="2B5722F3" w14:textId="77777777" w:rsidR="009F7BE5" w:rsidRPr="009F7BE5" w:rsidRDefault="009F7BE5" w:rsidP="00902534">
      <w:pPr>
        <w:pStyle w:val="Default"/>
        <w:numPr>
          <w:ilvl w:val="0"/>
          <w:numId w:val="3"/>
        </w:numPr>
        <w:spacing w:line="286" w:lineRule="atLeast"/>
        <w:ind w:left="1418" w:right="1295" w:hanging="709"/>
        <w:rPr>
          <w:rFonts w:ascii="Segoe UI" w:hAnsi="Segoe UI" w:cs="Segoe UI"/>
          <w:b/>
          <w:color w:val="auto"/>
          <w:sz w:val="22"/>
          <w:szCs w:val="22"/>
        </w:rPr>
      </w:pPr>
      <w:r w:rsidRPr="009F7BE5">
        <w:rPr>
          <w:rFonts w:ascii="Segoe UI" w:hAnsi="Segoe UI" w:cs="Segoe UI"/>
          <w:b/>
          <w:color w:val="auto"/>
          <w:sz w:val="22"/>
          <w:szCs w:val="22"/>
        </w:rPr>
        <w:t>Summoning help/calling the emergency services (dial 999)</w:t>
      </w:r>
    </w:p>
    <w:p w14:paraId="48E4810B" w14:textId="77777777" w:rsidR="009F7BE5" w:rsidRPr="009F7BE5" w:rsidRDefault="009F7BE5" w:rsidP="00902534">
      <w:pPr>
        <w:pStyle w:val="Default"/>
        <w:numPr>
          <w:ilvl w:val="0"/>
          <w:numId w:val="3"/>
        </w:numPr>
        <w:spacing w:line="286" w:lineRule="atLeast"/>
        <w:ind w:left="1418" w:right="1295" w:hanging="709"/>
        <w:rPr>
          <w:rFonts w:ascii="Segoe UI" w:hAnsi="Segoe UI" w:cs="Segoe UI"/>
          <w:b/>
          <w:color w:val="auto"/>
          <w:sz w:val="22"/>
          <w:szCs w:val="22"/>
        </w:rPr>
      </w:pPr>
      <w:r w:rsidRPr="009F7BE5">
        <w:rPr>
          <w:rFonts w:ascii="Segoe UI" w:hAnsi="Segoe UI" w:cs="Segoe UI"/>
          <w:b/>
          <w:color w:val="auto"/>
          <w:sz w:val="22"/>
          <w:szCs w:val="22"/>
        </w:rPr>
        <w:t xml:space="preserve">Evacuating the premises immediately where necessary e.g. if a letting or other activity is taking place. </w:t>
      </w:r>
    </w:p>
    <w:p w14:paraId="013768C1" w14:textId="77777777" w:rsidR="005436D1" w:rsidRDefault="009F7BE5" w:rsidP="00902534">
      <w:pPr>
        <w:pStyle w:val="Default"/>
        <w:numPr>
          <w:ilvl w:val="0"/>
          <w:numId w:val="3"/>
        </w:numPr>
        <w:spacing w:line="286" w:lineRule="atLeast"/>
        <w:ind w:left="1418" w:right="1295" w:hanging="709"/>
        <w:rPr>
          <w:rFonts w:ascii="Segoe UI" w:hAnsi="Segoe UI" w:cs="Segoe UI"/>
          <w:b/>
          <w:color w:val="auto"/>
          <w:sz w:val="22"/>
          <w:szCs w:val="22"/>
        </w:rPr>
      </w:pPr>
      <w:r w:rsidRPr="009F7BE5">
        <w:rPr>
          <w:rFonts w:ascii="Segoe UI" w:hAnsi="Segoe UI" w:cs="Segoe UI"/>
          <w:b/>
          <w:color w:val="auto"/>
          <w:sz w:val="22"/>
          <w:szCs w:val="22"/>
        </w:rPr>
        <w:t>Alerting the Headteacher (or other senior member of staff if not contactable).</w:t>
      </w:r>
    </w:p>
    <w:p w14:paraId="45BA5ADA" w14:textId="77777777" w:rsidR="009F7BE5" w:rsidRPr="00AA3261" w:rsidRDefault="009F7BE5" w:rsidP="005436D1">
      <w:pPr>
        <w:pStyle w:val="Default"/>
        <w:spacing w:line="286" w:lineRule="atLeast"/>
        <w:ind w:right="1295"/>
        <w:rPr>
          <w:b/>
          <w:color w:val="auto"/>
          <w:sz w:val="22"/>
          <w:szCs w:val="22"/>
        </w:rPr>
      </w:pPr>
      <w:r w:rsidRPr="005436D1">
        <w:rPr>
          <w:rFonts w:ascii="Segoe UI" w:hAnsi="Segoe UI" w:cs="Segoe UI"/>
          <w:sz w:val="22"/>
          <w:szCs w:val="22"/>
        </w:rPr>
        <w:t xml:space="preserve">Contact the County Council Emergency Planning Unit by calling the County Emergency Number (which is operated by the Buckinghamshire Fire and Rescue </w:t>
      </w:r>
      <w:r w:rsidRPr="00AA3261">
        <w:rPr>
          <w:sz w:val="22"/>
          <w:szCs w:val="22"/>
        </w:rPr>
        <w:t xml:space="preserve">service and is available 24 hours a day throughout the year) </w:t>
      </w:r>
    </w:p>
    <w:p w14:paraId="193C3384" w14:textId="77777777" w:rsidR="009F7BE5" w:rsidRPr="00AA3261" w:rsidRDefault="009F7BE5" w:rsidP="009F7BE5">
      <w:pPr>
        <w:pStyle w:val="Default"/>
        <w:spacing w:line="276" w:lineRule="atLeast"/>
        <w:jc w:val="center"/>
        <w:rPr>
          <w:color w:val="auto"/>
          <w:sz w:val="22"/>
          <w:szCs w:val="22"/>
        </w:rPr>
      </w:pPr>
      <w:r w:rsidRPr="00AA3261">
        <w:rPr>
          <w:b/>
          <w:bCs/>
          <w:color w:val="auto"/>
          <w:sz w:val="22"/>
          <w:szCs w:val="22"/>
        </w:rPr>
        <w:lastRenderedPageBreak/>
        <w:t>01296 331343</w:t>
      </w:r>
    </w:p>
    <w:p w14:paraId="3591177C" w14:textId="77777777" w:rsidR="009F7BE5" w:rsidRPr="00AA3261" w:rsidRDefault="009F7BE5" w:rsidP="009F7BE5">
      <w:pPr>
        <w:pStyle w:val="CM53"/>
        <w:spacing w:line="228" w:lineRule="atLeast"/>
        <w:ind w:left="142"/>
        <w:jc w:val="both"/>
        <w:rPr>
          <w:sz w:val="22"/>
          <w:szCs w:val="22"/>
        </w:rPr>
      </w:pPr>
      <w:r w:rsidRPr="00AA3261">
        <w:rPr>
          <w:b/>
          <w:bCs/>
          <w:i/>
          <w:iCs/>
          <w:sz w:val="22"/>
          <w:szCs w:val="22"/>
        </w:rPr>
        <w:t xml:space="preserve">(This is an ex-directory number which should </w:t>
      </w:r>
      <w:r w:rsidRPr="00AA3261">
        <w:rPr>
          <w:b/>
          <w:bCs/>
          <w:i/>
          <w:iCs/>
          <w:sz w:val="22"/>
          <w:szCs w:val="22"/>
          <w:u w:val="single"/>
        </w:rPr>
        <w:t>not</w:t>
      </w:r>
      <w:r w:rsidRPr="00AA3261">
        <w:rPr>
          <w:b/>
          <w:bCs/>
          <w:i/>
          <w:iCs/>
          <w:sz w:val="22"/>
          <w:szCs w:val="22"/>
        </w:rPr>
        <w:t xml:space="preserve"> be given to others and should </w:t>
      </w:r>
      <w:r w:rsidRPr="00AA3261">
        <w:rPr>
          <w:b/>
          <w:bCs/>
          <w:i/>
          <w:iCs/>
          <w:sz w:val="22"/>
          <w:szCs w:val="22"/>
          <w:u w:val="single"/>
        </w:rPr>
        <w:t>not</w:t>
      </w:r>
      <w:r w:rsidRPr="00AA3261">
        <w:rPr>
          <w:b/>
          <w:bCs/>
          <w:i/>
          <w:iCs/>
          <w:sz w:val="22"/>
          <w:szCs w:val="22"/>
        </w:rPr>
        <w:t xml:space="preserve"> be displayed in public view.) </w:t>
      </w:r>
    </w:p>
    <w:p w14:paraId="1A3EC34B" w14:textId="77777777" w:rsidR="009F7BE5" w:rsidRPr="00AA3261" w:rsidRDefault="009F7BE5" w:rsidP="005436D1">
      <w:pPr>
        <w:pStyle w:val="CM53"/>
        <w:spacing w:line="276" w:lineRule="atLeast"/>
        <w:jc w:val="both"/>
        <w:rPr>
          <w:sz w:val="22"/>
          <w:szCs w:val="22"/>
        </w:rPr>
      </w:pPr>
      <w:r w:rsidRPr="00AA3261">
        <w:rPr>
          <w:sz w:val="22"/>
          <w:szCs w:val="22"/>
        </w:rPr>
        <w:t xml:space="preserve">You should ask the Control Room operator to page the Duty Emergency Planning Officer (EPO) and provide the following information: </w:t>
      </w:r>
    </w:p>
    <w:p w14:paraId="74D6E684" w14:textId="77777777" w:rsidR="009F7BE5" w:rsidRPr="00AA3261" w:rsidRDefault="009F7BE5" w:rsidP="00902534">
      <w:pPr>
        <w:pStyle w:val="CM33"/>
        <w:numPr>
          <w:ilvl w:val="0"/>
          <w:numId w:val="21"/>
        </w:numPr>
        <w:spacing w:line="240" w:lineRule="auto"/>
        <w:contextualSpacing/>
        <w:jc w:val="both"/>
        <w:rPr>
          <w:sz w:val="22"/>
          <w:szCs w:val="22"/>
        </w:rPr>
      </w:pPr>
      <w:r w:rsidRPr="00AA3261">
        <w:rPr>
          <w:sz w:val="22"/>
          <w:szCs w:val="22"/>
        </w:rPr>
        <w:t>Your telephone number, including a mobile phone number if possible.</w:t>
      </w:r>
    </w:p>
    <w:p w14:paraId="735640B9" w14:textId="77777777" w:rsidR="009F7BE5" w:rsidRPr="00AA3261" w:rsidRDefault="009F7BE5" w:rsidP="00902534">
      <w:pPr>
        <w:pStyle w:val="CM53"/>
        <w:numPr>
          <w:ilvl w:val="0"/>
          <w:numId w:val="21"/>
        </w:numPr>
        <w:contextualSpacing/>
        <w:rPr>
          <w:sz w:val="22"/>
          <w:szCs w:val="22"/>
        </w:rPr>
      </w:pPr>
      <w:r w:rsidRPr="00AA3261">
        <w:rPr>
          <w:sz w:val="22"/>
          <w:szCs w:val="22"/>
        </w:rPr>
        <w:t xml:space="preserve">Your name. </w:t>
      </w:r>
    </w:p>
    <w:p w14:paraId="4EFDF344" w14:textId="77777777" w:rsidR="009F7BE5" w:rsidRPr="009F7BE5" w:rsidRDefault="009F7BE5" w:rsidP="00902534">
      <w:pPr>
        <w:pStyle w:val="CM53"/>
        <w:numPr>
          <w:ilvl w:val="0"/>
          <w:numId w:val="21"/>
        </w:numPr>
        <w:contextualSpacing/>
        <w:rPr>
          <w:rFonts w:ascii="Segoe UI" w:hAnsi="Segoe UI" w:cs="Segoe UI"/>
          <w:sz w:val="22"/>
          <w:szCs w:val="22"/>
        </w:rPr>
      </w:pPr>
      <w:r w:rsidRPr="00AA3261">
        <w:rPr>
          <w:sz w:val="22"/>
          <w:szCs w:val="22"/>
        </w:rPr>
        <w:t xml:space="preserve">The name of your school. </w:t>
      </w:r>
      <w:r w:rsidRPr="00AA3261">
        <w:rPr>
          <w:sz w:val="22"/>
          <w:szCs w:val="22"/>
        </w:rPr>
        <w:br/>
        <w:t>Very brief details of the nature of the incident.</w:t>
      </w:r>
      <w:r w:rsidRPr="009F7BE5">
        <w:rPr>
          <w:rFonts w:ascii="Segoe UI" w:hAnsi="Segoe UI" w:cs="Segoe UI"/>
          <w:sz w:val="22"/>
          <w:szCs w:val="22"/>
        </w:rPr>
        <w:t xml:space="preserve"> </w:t>
      </w:r>
      <w:r w:rsidRPr="009F7BE5">
        <w:rPr>
          <w:rFonts w:ascii="Segoe UI" w:hAnsi="Segoe UI" w:cs="Segoe UI"/>
          <w:sz w:val="22"/>
          <w:szCs w:val="22"/>
        </w:rPr>
        <w:br/>
      </w:r>
    </w:p>
    <w:p w14:paraId="7F6A4D7E" w14:textId="77777777" w:rsidR="009F7BE5" w:rsidRPr="00AA3261" w:rsidRDefault="009F7BE5" w:rsidP="005436D1">
      <w:pPr>
        <w:pStyle w:val="CM53"/>
        <w:spacing w:line="276" w:lineRule="atLeast"/>
        <w:jc w:val="both"/>
        <w:rPr>
          <w:sz w:val="22"/>
          <w:szCs w:val="22"/>
        </w:rPr>
      </w:pPr>
      <w:r w:rsidRPr="00AA3261">
        <w:rPr>
          <w:sz w:val="22"/>
          <w:szCs w:val="22"/>
        </w:rPr>
        <w:t xml:space="preserve">The only difference to the guidance in 1 would be that if you have no response from anyone to your initial call after 30 minutes, please call again.  If this form of communication appears to have failed then, as a last resort, please contact Thames Valley Police Headquarters and explain the position on </w:t>
      </w:r>
      <w:r w:rsidRPr="00AA3261">
        <w:rPr>
          <w:b/>
          <w:bCs/>
          <w:sz w:val="22"/>
          <w:szCs w:val="22"/>
        </w:rPr>
        <w:t>0845 8505505</w:t>
      </w:r>
      <w:r w:rsidRPr="00AA3261">
        <w:rPr>
          <w:sz w:val="22"/>
          <w:szCs w:val="22"/>
        </w:rPr>
        <w:t>.</w:t>
      </w:r>
    </w:p>
    <w:p w14:paraId="2C2BDA27" w14:textId="77777777" w:rsidR="009F7BE5" w:rsidRPr="00AA3261" w:rsidRDefault="009F7BE5" w:rsidP="005436D1">
      <w:pPr>
        <w:pStyle w:val="CM32"/>
        <w:jc w:val="both"/>
        <w:rPr>
          <w:sz w:val="22"/>
          <w:szCs w:val="22"/>
        </w:rPr>
      </w:pPr>
      <w:r w:rsidRPr="00AA3261">
        <w:rPr>
          <w:sz w:val="22"/>
          <w:szCs w:val="22"/>
        </w:rPr>
        <w:t xml:space="preserve">You will also need to start recording relevant information such as the location and time of the incident, numbers and details of those involved, summary of events, etc </w:t>
      </w:r>
    </w:p>
    <w:p w14:paraId="295CDBEB" w14:textId="77777777" w:rsidR="009F7BE5" w:rsidRPr="00AA3261" w:rsidRDefault="009F7BE5" w:rsidP="009F7BE5">
      <w:pPr>
        <w:pStyle w:val="Default"/>
        <w:rPr>
          <w:sz w:val="22"/>
          <w:szCs w:val="22"/>
        </w:rPr>
      </w:pPr>
    </w:p>
    <w:p w14:paraId="6A6D805D" w14:textId="77777777" w:rsidR="009F7BE5" w:rsidRPr="00AA3261" w:rsidRDefault="009F7BE5" w:rsidP="009F7BE5">
      <w:pPr>
        <w:pStyle w:val="Default"/>
        <w:rPr>
          <w:sz w:val="22"/>
          <w:szCs w:val="22"/>
        </w:rPr>
      </w:pPr>
    </w:p>
    <w:p w14:paraId="05E26042" w14:textId="77777777" w:rsidR="009F7BE5" w:rsidRPr="00AA3261" w:rsidRDefault="005436D1" w:rsidP="00AA3261">
      <w:pPr>
        <w:pStyle w:val="CM53"/>
        <w:rPr>
          <w:sz w:val="22"/>
          <w:szCs w:val="22"/>
        </w:rPr>
      </w:pPr>
      <w:r w:rsidRPr="00AA3261">
        <w:rPr>
          <w:b/>
          <w:bCs/>
          <w:sz w:val="22"/>
          <w:szCs w:val="22"/>
        </w:rPr>
        <w:t xml:space="preserve">B. </w:t>
      </w:r>
      <w:r w:rsidR="009F7BE5" w:rsidRPr="00AA3261">
        <w:rPr>
          <w:b/>
          <w:bCs/>
          <w:sz w:val="22"/>
          <w:szCs w:val="22"/>
        </w:rPr>
        <w:t>Off-Site Incidents</w:t>
      </w:r>
    </w:p>
    <w:p w14:paraId="589369BD" w14:textId="77777777" w:rsidR="009F7BE5" w:rsidRPr="00AA3261" w:rsidRDefault="009F7BE5" w:rsidP="005436D1">
      <w:pPr>
        <w:pStyle w:val="CM53"/>
        <w:spacing w:line="276" w:lineRule="atLeast"/>
        <w:rPr>
          <w:sz w:val="22"/>
          <w:szCs w:val="22"/>
        </w:rPr>
      </w:pPr>
      <w:r w:rsidRPr="00AA3261">
        <w:rPr>
          <w:sz w:val="22"/>
          <w:szCs w:val="22"/>
        </w:rPr>
        <w:t>Details of the procedures to be followed and supporting guidance are contained in the Educational Visits Policy and Guidance (Section D). Group Leaders should take a copy of the full procedures with them on any off-site activity.</w:t>
      </w:r>
    </w:p>
    <w:p w14:paraId="2A4C667B" w14:textId="77777777" w:rsidR="009F7BE5" w:rsidRPr="00AA3261" w:rsidRDefault="009F7BE5" w:rsidP="005436D1">
      <w:pPr>
        <w:pStyle w:val="CM53"/>
        <w:spacing w:line="276" w:lineRule="atLeast"/>
        <w:rPr>
          <w:sz w:val="22"/>
          <w:szCs w:val="22"/>
        </w:rPr>
      </w:pPr>
      <w:r w:rsidRPr="00AA3261">
        <w:rPr>
          <w:sz w:val="22"/>
          <w:szCs w:val="22"/>
        </w:rPr>
        <w:t xml:space="preserve">Group Leaders, having ensured that they have accounted for all party members and delegated a responsible adult to take care of uninjured members of the party, should assume immediate authority for activating the emergency procedures by calling the County Emergency number: </w:t>
      </w:r>
    </w:p>
    <w:p w14:paraId="500448F6" w14:textId="77777777" w:rsidR="009F7BE5" w:rsidRPr="00AA3261" w:rsidRDefault="009F7BE5" w:rsidP="009F7BE5">
      <w:pPr>
        <w:pStyle w:val="CM17"/>
        <w:jc w:val="center"/>
        <w:rPr>
          <w:sz w:val="22"/>
          <w:szCs w:val="22"/>
        </w:rPr>
      </w:pPr>
      <w:r w:rsidRPr="00AA3261">
        <w:rPr>
          <w:b/>
          <w:bCs/>
          <w:sz w:val="22"/>
          <w:szCs w:val="22"/>
        </w:rPr>
        <w:t>0044 (0) 1296 331343</w:t>
      </w:r>
    </w:p>
    <w:p w14:paraId="4F6FDBC2" w14:textId="77777777" w:rsidR="009F7BE5" w:rsidRPr="00AA3261" w:rsidRDefault="009F7BE5" w:rsidP="009F7BE5">
      <w:pPr>
        <w:pStyle w:val="CM53"/>
        <w:spacing w:line="231" w:lineRule="atLeast"/>
        <w:ind w:left="142"/>
        <w:rPr>
          <w:sz w:val="22"/>
          <w:szCs w:val="22"/>
        </w:rPr>
      </w:pPr>
      <w:r w:rsidRPr="00AA3261">
        <w:rPr>
          <w:b/>
          <w:bCs/>
          <w:i/>
          <w:iCs/>
          <w:sz w:val="22"/>
          <w:szCs w:val="22"/>
        </w:rPr>
        <w:t xml:space="preserve">(This is an ex-directory number which should </w:t>
      </w:r>
      <w:r w:rsidRPr="00AA3261">
        <w:rPr>
          <w:b/>
          <w:bCs/>
          <w:i/>
          <w:iCs/>
          <w:sz w:val="22"/>
          <w:szCs w:val="22"/>
          <w:u w:val="single"/>
        </w:rPr>
        <w:t>not</w:t>
      </w:r>
      <w:r w:rsidRPr="00AA3261">
        <w:rPr>
          <w:b/>
          <w:bCs/>
          <w:i/>
          <w:iCs/>
          <w:sz w:val="22"/>
          <w:szCs w:val="22"/>
        </w:rPr>
        <w:t xml:space="preserve"> be given to others and should </w:t>
      </w:r>
      <w:r w:rsidRPr="00AA3261">
        <w:rPr>
          <w:b/>
          <w:bCs/>
          <w:i/>
          <w:iCs/>
          <w:sz w:val="22"/>
          <w:szCs w:val="22"/>
          <w:u w:val="single"/>
        </w:rPr>
        <w:t>not</w:t>
      </w:r>
      <w:r w:rsidRPr="00AA3261">
        <w:rPr>
          <w:b/>
          <w:bCs/>
          <w:i/>
          <w:iCs/>
          <w:sz w:val="22"/>
          <w:szCs w:val="22"/>
        </w:rPr>
        <w:t xml:space="preserve"> be displayed in public view.) </w:t>
      </w:r>
    </w:p>
    <w:p w14:paraId="114E8BE1" w14:textId="77777777" w:rsidR="009F7BE5" w:rsidRPr="00AA3261" w:rsidRDefault="009F7BE5" w:rsidP="005436D1">
      <w:pPr>
        <w:pStyle w:val="CM53"/>
        <w:spacing w:line="276" w:lineRule="atLeast"/>
        <w:rPr>
          <w:sz w:val="22"/>
          <w:szCs w:val="22"/>
        </w:rPr>
      </w:pPr>
      <w:r w:rsidRPr="00AA3261">
        <w:rPr>
          <w:sz w:val="22"/>
          <w:szCs w:val="22"/>
        </w:rPr>
        <w:t xml:space="preserve">You should ask the Control Room operator to page the Duty Emergency Planning Officer (EPO) and provide the following information: </w:t>
      </w:r>
    </w:p>
    <w:p w14:paraId="0D58E785" w14:textId="77777777" w:rsidR="009F7BE5" w:rsidRPr="00AA3261" w:rsidRDefault="00AA3261" w:rsidP="00902534">
      <w:pPr>
        <w:pStyle w:val="CM30"/>
        <w:numPr>
          <w:ilvl w:val="0"/>
          <w:numId w:val="22"/>
        </w:numPr>
        <w:rPr>
          <w:sz w:val="22"/>
          <w:szCs w:val="22"/>
        </w:rPr>
      </w:pPr>
      <w:r>
        <w:rPr>
          <w:sz w:val="22"/>
          <w:szCs w:val="22"/>
        </w:rPr>
        <w:t>y</w:t>
      </w:r>
      <w:r w:rsidR="009F7BE5" w:rsidRPr="00AA3261">
        <w:rPr>
          <w:sz w:val="22"/>
          <w:szCs w:val="22"/>
        </w:rPr>
        <w:t xml:space="preserve">our telephone number, including a mobile phone number if possible. </w:t>
      </w:r>
    </w:p>
    <w:p w14:paraId="26B6964F" w14:textId="77777777" w:rsidR="009F7BE5" w:rsidRPr="00AA3261" w:rsidRDefault="00AA3261" w:rsidP="00902534">
      <w:pPr>
        <w:pStyle w:val="CM30"/>
        <w:numPr>
          <w:ilvl w:val="0"/>
          <w:numId w:val="22"/>
        </w:numPr>
        <w:rPr>
          <w:sz w:val="22"/>
          <w:szCs w:val="22"/>
        </w:rPr>
      </w:pPr>
      <w:r>
        <w:rPr>
          <w:sz w:val="22"/>
          <w:szCs w:val="22"/>
        </w:rPr>
        <w:t>y</w:t>
      </w:r>
      <w:r w:rsidR="009F7BE5" w:rsidRPr="00AA3261">
        <w:rPr>
          <w:sz w:val="22"/>
          <w:szCs w:val="22"/>
        </w:rPr>
        <w:t>our name.</w:t>
      </w:r>
    </w:p>
    <w:p w14:paraId="45B128FE" w14:textId="77777777" w:rsidR="009F7BE5" w:rsidRPr="00AA3261" w:rsidRDefault="00AA3261" w:rsidP="00902534">
      <w:pPr>
        <w:pStyle w:val="CM30"/>
        <w:numPr>
          <w:ilvl w:val="0"/>
          <w:numId w:val="22"/>
        </w:numPr>
        <w:rPr>
          <w:sz w:val="22"/>
          <w:szCs w:val="22"/>
        </w:rPr>
      </w:pPr>
      <w:r>
        <w:rPr>
          <w:sz w:val="22"/>
          <w:szCs w:val="22"/>
        </w:rPr>
        <w:t>t</w:t>
      </w:r>
      <w:r w:rsidR="009F7BE5" w:rsidRPr="00AA3261">
        <w:rPr>
          <w:sz w:val="22"/>
          <w:szCs w:val="22"/>
        </w:rPr>
        <w:t>he name of your school.</w:t>
      </w:r>
    </w:p>
    <w:p w14:paraId="387E7F60" w14:textId="77777777" w:rsidR="009F7BE5" w:rsidRPr="00AA3261" w:rsidRDefault="00AA3261" w:rsidP="00902534">
      <w:pPr>
        <w:pStyle w:val="CM30"/>
        <w:numPr>
          <w:ilvl w:val="0"/>
          <w:numId w:val="22"/>
        </w:numPr>
        <w:rPr>
          <w:sz w:val="22"/>
          <w:szCs w:val="22"/>
        </w:rPr>
      </w:pPr>
      <w:r>
        <w:rPr>
          <w:sz w:val="22"/>
          <w:szCs w:val="22"/>
        </w:rPr>
        <w:t>v</w:t>
      </w:r>
      <w:r w:rsidR="009F7BE5" w:rsidRPr="00AA3261">
        <w:rPr>
          <w:sz w:val="22"/>
          <w:szCs w:val="22"/>
        </w:rPr>
        <w:t xml:space="preserve">ery brief details of the nature of the incident. </w:t>
      </w:r>
    </w:p>
    <w:p w14:paraId="67E95D50" w14:textId="77777777" w:rsidR="009F7BE5" w:rsidRPr="00AA3261" w:rsidRDefault="009F7BE5" w:rsidP="009F7BE5">
      <w:pPr>
        <w:pStyle w:val="Default"/>
        <w:rPr>
          <w:sz w:val="22"/>
          <w:szCs w:val="22"/>
        </w:rPr>
      </w:pPr>
    </w:p>
    <w:p w14:paraId="7EADC54A" w14:textId="77777777" w:rsidR="009F7BE5" w:rsidRPr="00AA3261" w:rsidRDefault="009F7BE5" w:rsidP="005436D1">
      <w:pPr>
        <w:pStyle w:val="CM53"/>
        <w:spacing w:line="276" w:lineRule="atLeast"/>
        <w:rPr>
          <w:sz w:val="22"/>
          <w:szCs w:val="22"/>
        </w:rPr>
      </w:pPr>
      <w:r w:rsidRPr="00AA3261">
        <w:rPr>
          <w:sz w:val="22"/>
          <w:szCs w:val="22"/>
        </w:rPr>
        <w:t xml:space="preserve">The only difference to the guidance in A1 would be that if you have no response from anyone to your initial call after 30 minutes, please call again. If this form of communication appears to have failed then, as a last resort, please contact Thames Valley Police Headquarters and explain the position on </w:t>
      </w:r>
      <w:r w:rsidRPr="00AA3261">
        <w:rPr>
          <w:b/>
          <w:bCs/>
          <w:sz w:val="22"/>
          <w:szCs w:val="22"/>
        </w:rPr>
        <w:t>0845 8505505</w:t>
      </w:r>
      <w:r w:rsidRPr="00AA3261">
        <w:rPr>
          <w:sz w:val="22"/>
          <w:szCs w:val="22"/>
        </w:rPr>
        <w:t>.</w:t>
      </w:r>
    </w:p>
    <w:p w14:paraId="6B76920E" w14:textId="77777777" w:rsidR="00AA3261" w:rsidRDefault="00AA3261" w:rsidP="005436D1">
      <w:pPr>
        <w:pStyle w:val="CM53"/>
        <w:spacing w:line="276" w:lineRule="atLeast"/>
        <w:rPr>
          <w:sz w:val="22"/>
          <w:szCs w:val="22"/>
        </w:rPr>
      </w:pPr>
    </w:p>
    <w:p w14:paraId="3ECE0BC3" w14:textId="77777777" w:rsidR="009F7BE5" w:rsidRPr="00AA3261" w:rsidRDefault="009F7BE5" w:rsidP="005436D1">
      <w:pPr>
        <w:pStyle w:val="CM53"/>
        <w:spacing w:line="276" w:lineRule="atLeast"/>
        <w:rPr>
          <w:sz w:val="22"/>
          <w:szCs w:val="22"/>
        </w:rPr>
      </w:pPr>
      <w:r w:rsidRPr="00AA3261">
        <w:rPr>
          <w:sz w:val="22"/>
          <w:szCs w:val="22"/>
        </w:rPr>
        <w:lastRenderedPageBreak/>
        <w:t xml:space="preserve">When the senior officer calls you back the Group Leader should be prepared to provide the following information: </w:t>
      </w:r>
      <w:r w:rsidRPr="00AA3261">
        <w:rPr>
          <w:sz w:val="22"/>
          <w:szCs w:val="22"/>
        </w:rPr>
        <w:br/>
      </w:r>
    </w:p>
    <w:p w14:paraId="01A6083E" w14:textId="77777777" w:rsidR="009F7BE5" w:rsidRPr="00AA3261" w:rsidRDefault="009F7BE5" w:rsidP="00902534">
      <w:pPr>
        <w:pStyle w:val="CM53"/>
        <w:numPr>
          <w:ilvl w:val="0"/>
          <w:numId w:val="23"/>
        </w:numPr>
        <w:spacing w:line="276" w:lineRule="atLeast"/>
        <w:contextualSpacing/>
        <w:rPr>
          <w:sz w:val="22"/>
          <w:szCs w:val="22"/>
        </w:rPr>
      </w:pPr>
      <w:r w:rsidRPr="00AA3261">
        <w:rPr>
          <w:sz w:val="22"/>
          <w:szCs w:val="22"/>
        </w:rPr>
        <w:t xml:space="preserve">Reconfirm your name and name of your school. </w:t>
      </w:r>
    </w:p>
    <w:p w14:paraId="5996E22D" w14:textId="77777777" w:rsidR="009F7BE5" w:rsidRPr="00AA3261" w:rsidRDefault="009F7BE5" w:rsidP="00902534">
      <w:pPr>
        <w:pStyle w:val="CM53"/>
        <w:numPr>
          <w:ilvl w:val="0"/>
          <w:numId w:val="23"/>
        </w:numPr>
        <w:spacing w:line="276" w:lineRule="atLeast"/>
        <w:contextualSpacing/>
        <w:rPr>
          <w:sz w:val="22"/>
          <w:szCs w:val="22"/>
        </w:rPr>
      </w:pPr>
      <w:r w:rsidRPr="00AA3261">
        <w:rPr>
          <w:sz w:val="22"/>
          <w:szCs w:val="22"/>
        </w:rPr>
        <w:t xml:space="preserve">Your location. </w:t>
      </w:r>
    </w:p>
    <w:p w14:paraId="0C6FC646" w14:textId="77777777" w:rsidR="009F7BE5" w:rsidRPr="00AA3261" w:rsidRDefault="009F7BE5" w:rsidP="00902534">
      <w:pPr>
        <w:pStyle w:val="CM53"/>
        <w:numPr>
          <w:ilvl w:val="0"/>
          <w:numId w:val="23"/>
        </w:numPr>
        <w:spacing w:line="276" w:lineRule="atLeast"/>
        <w:contextualSpacing/>
        <w:rPr>
          <w:sz w:val="22"/>
          <w:szCs w:val="22"/>
        </w:rPr>
      </w:pPr>
      <w:r w:rsidRPr="00AA3261">
        <w:rPr>
          <w:sz w:val="22"/>
          <w:szCs w:val="22"/>
        </w:rPr>
        <w:t>Some indication of the nature of the incident.</w:t>
      </w:r>
    </w:p>
    <w:p w14:paraId="371615EA" w14:textId="77777777" w:rsidR="009F7BE5" w:rsidRPr="00AA3261" w:rsidRDefault="009F7BE5" w:rsidP="00902534">
      <w:pPr>
        <w:pStyle w:val="CM53"/>
        <w:numPr>
          <w:ilvl w:val="0"/>
          <w:numId w:val="23"/>
        </w:numPr>
        <w:spacing w:line="276" w:lineRule="atLeast"/>
        <w:contextualSpacing/>
        <w:rPr>
          <w:sz w:val="22"/>
          <w:szCs w:val="22"/>
        </w:rPr>
      </w:pPr>
      <w:r w:rsidRPr="00AA3261">
        <w:rPr>
          <w:sz w:val="22"/>
          <w:szCs w:val="22"/>
        </w:rPr>
        <w:t xml:space="preserve">Details of any casualties. </w:t>
      </w:r>
    </w:p>
    <w:p w14:paraId="65538B78" w14:textId="77777777" w:rsidR="009F7BE5" w:rsidRPr="00AA3261" w:rsidRDefault="009F7BE5" w:rsidP="00902534">
      <w:pPr>
        <w:pStyle w:val="CM53"/>
        <w:numPr>
          <w:ilvl w:val="0"/>
          <w:numId w:val="23"/>
        </w:numPr>
        <w:spacing w:line="276" w:lineRule="atLeast"/>
        <w:contextualSpacing/>
        <w:rPr>
          <w:sz w:val="22"/>
          <w:szCs w:val="22"/>
        </w:rPr>
      </w:pPr>
      <w:r w:rsidRPr="00AA3261">
        <w:rPr>
          <w:sz w:val="22"/>
          <w:szCs w:val="22"/>
        </w:rPr>
        <w:t xml:space="preserve">Contact information, including mobile phone number(s) and an email address at the location, if possible. </w:t>
      </w:r>
    </w:p>
    <w:p w14:paraId="511A7626" w14:textId="77777777" w:rsidR="009F7BE5" w:rsidRPr="00CE42D8" w:rsidRDefault="009F7BE5" w:rsidP="005436D1">
      <w:pPr>
        <w:pStyle w:val="CM30"/>
        <w:rPr>
          <w:sz w:val="22"/>
          <w:szCs w:val="22"/>
        </w:rPr>
      </w:pPr>
      <w:r w:rsidRPr="00CE42D8">
        <w:rPr>
          <w:sz w:val="22"/>
          <w:szCs w:val="22"/>
        </w:rPr>
        <w:t xml:space="preserve">The Educational Visits guidance allows schools to identify School Contact(s) as part of their planning and details may be available to the County Council on the visits database.  If School Contact details are not available, the Headteacher will be contacted. (The suggested role for the School Contact(s) is set out in Section D of the Educational Visits Policy and Guidance). </w:t>
      </w:r>
    </w:p>
    <w:p w14:paraId="7F337DCC" w14:textId="77777777" w:rsidR="009F7BE5" w:rsidRPr="00CE42D8" w:rsidRDefault="009F7BE5" w:rsidP="009F7BE5">
      <w:pPr>
        <w:pStyle w:val="CM58"/>
        <w:spacing w:line="276" w:lineRule="atLeast"/>
        <w:ind w:left="142"/>
        <w:contextualSpacing/>
        <w:jc w:val="both"/>
        <w:rPr>
          <w:sz w:val="22"/>
          <w:szCs w:val="22"/>
        </w:rPr>
      </w:pPr>
    </w:p>
    <w:p w14:paraId="756DEDD2" w14:textId="77777777" w:rsidR="009F7BE5" w:rsidRPr="00CE42D8" w:rsidRDefault="009F7BE5" w:rsidP="005436D1">
      <w:pPr>
        <w:pStyle w:val="CM58"/>
        <w:spacing w:line="276" w:lineRule="atLeast"/>
        <w:contextualSpacing/>
        <w:jc w:val="both"/>
        <w:rPr>
          <w:sz w:val="22"/>
          <w:szCs w:val="22"/>
        </w:rPr>
      </w:pPr>
      <w:r w:rsidRPr="00CE42D8">
        <w:rPr>
          <w:sz w:val="22"/>
          <w:szCs w:val="22"/>
        </w:rPr>
        <w:t xml:space="preserve">A log of actions taken and conversations held should be maintained by the Group Leader who may also seek further details of the incident, how and why it happened, so far as can be established.  This is important – the information will need to be reported to the County Council at a later stage. </w:t>
      </w:r>
    </w:p>
    <w:p w14:paraId="15499517" w14:textId="77777777" w:rsidR="009F7BE5" w:rsidRPr="00CE42D8" w:rsidRDefault="009F7BE5" w:rsidP="005436D1">
      <w:pPr>
        <w:pStyle w:val="CM53"/>
        <w:spacing w:line="276" w:lineRule="atLeast"/>
        <w:jc w:val="both"/>
        <w:rPr>
          <w:sz w:val="22"/>
          <w:szCs w:val="22"/>
        </w:rPr>
      </w:pPr>
      <w:r w:rsidRPr="00CE42D8">
        <w:rPr>
          <w:sz w:val="22"/>
          <w:szCs w:val="22"/>
        </w:rPr>
        <w:t xml:space="preserve">As with an on-site incident, early liaison between the Group Leader and the County Council will enable an assessment to be made of the appropriate actions to be taken to manage the incident response and support the party, the schools and parents. </w:t>
      </w:r>
    </w:p>
    <w:p w14:paraId="42E95A50" w14:textId="77777777" w:rsidR="009F7BE5" w:rsidRPr="00CE42D8" w:rsidRDefault="009F7BE5" w:rsidP="005436D1">
      <w:pPr>
        <w:pStyle w:val="CM53"/>
        <w:spacing w:line="276" w:lineRule="atLeast"/>
        <w:jc w:val="both"/>
        <w:rPr>
          <w:sz w:val="22"/>
          <w:szCs w:val="22"/>
        </w:rPr>
      </w:pPr>
      <w:r w:rsidRPr="00CE42D8">
        <w:rPr>
          <w:sz w:val="22"/>
          <w:szCs w:val="22"/>
        </w:rPr>
        <w:t xml:space="preserve">Depending on the circumstances of the incident, an Incident Control Centre may be established at County Hall to form a continuous link between the party, the school and parents, the media, rescue agencies, tour operators, insurance companies etc. As appropriate it would arrange for the return of the party or arrange transport for parents to the location where pupils are unable to travel home soon after the incident. </w:t>
      </w:r>
    </w:p>
    <w:p w14:paraId="0D3A896E" w14:textId="77777777" w:rsidR="009F7BE5" w:rsidRPr="00CE42D8" w:rsidRDefault="009F7BE5" w:rsidP="005436D1">
      <w:pPr>
        <w:pStyle w:val="CM53"/>
        <w:spacing w:line="276" w:lineRule="atLeast"/>
        <w:jc w:val="both"/>
        <w:rPr>
          <w:sz w:val="22"/>
          <w:szCs w:val="22"/>
        </w:rPr>
      </w:pPr>
      <w:r w:rsidRPr="00CE42D8">
        <w:rPr>
          <w:sz w:val="22"/>
          <w:szCs w:val="22"/>
        </w:rPr>
        <w:t xml:space="preserve">Depending on the circumstances, a Home Support Team might be established, involving the headteacher and/or other senior staff, possibly on the school premises or at an Area office, to provide a contact point for information exchange and support for all families. </w:t>
      </w:r>
    </w:p>
    <w:p w14:paraId="19B6F6B0" w14:textId="77777777" w:rsidR="009F7BE5" w:rsidRPr="00CE42D8" w:rsidRDefault="009F7BE5" w:rsidP="005436D1">
      <w:pPr>
        <w:pStyle w:val="CM53"/>
        <w:spacing w:line="276" w:lineRule="atLeast"/>
        <w:jc w:val="both"/>
        <w:rPr>
          <w:sz w:val="22"/>
          <w:szCs w:val="22"/>
        </w:rPr>
      </w:pPr>
      <w:r w:rsidRPr="00CE42D8">
        <w:rPr>
          <w:sz w:val="22"/>
          <w:szCs w:val="22"/>
        </w:rPr>
        <w:t xml:space="preserve">Support and counselling will be arranged, as appropriate, for pupils and staff. </w:t>
      </w:r>
    </w:p>
    <w:p w14:paraId="1B227A7B" w14:textId="77777777" w:rsidR="009F7BE5" w:rsidRPr="00CE42D8" w:rsidRDefault="009F7BE5" w:rsidP="00CE42D8">
      <w:pPr>
        <w:pStyle w:val="CM53"/>
        <w:rPr>
          <w:sz w:val="22"/>
          <w:szCs w:val="22"/>
        </w:rPr>
      </w:pPr>
      <w:r w:rsidRPr="00CE42D8">
        <w:rPr>
          <w:b/>
          <w:bCs/>
          <w:sz w:val="22"/>
          <w:szCs w:val="22"/>
        </w:rPr>
        <w:t>C. School Closures</w:t>
      </w:r>
    </w:p>
    <w:p w14:paraId="14C19189" w14:textId="77777777" w:rsidR="009F7BE5" w:rsidRPr="00CE42D8" w:rsidRDefault="009F7BE5" w:rsidP="005436D1">
      <w:pPr>
        <w:pStyle w:val="CM53"/>
        <w:spacing w:line="276" w:lineRule="atLeast"/>
        <w:jc w:val="both"/>
        <w:rPr>
          <w:sz w:val="22"/>
          <w:szCs w:val="22"/>
        </w:rPr>
      </w:pPr>
      <w:r w:rsidRPr="00CE42D8">
        <w:rPr>
          <w:sz w:val="22"/>
          <w:szCs w:val="22"/>
        </w:rPr>
        <w:t xml:space="preserve">Decisions about school closures will most often be taken in response to: </w:t>
      </w:r>
    </w:p>
    <w:p w14:paraId="60F8E7DE" w14:textId="77777777" w:rsidR="009F7BE5" w:rsidRPr="00CE42D8" w:rsidRDefault="009F7BE5" w:rsidP="00902534">
      <w:pPr>
        <w:pStyle w:val="CM33"/>
        <w:numPr>
          <w:ilvl w:val="0"/>
          <w:numId w:val="4"/>
        </w:numPr>
        <w:jc w:val="both"/>
        <w:rPr>
          <w:sz w:val="22"/>
          <w:szCs w:val="22"/>
        </w:rPr>
      </w:pPr>
      <w:r w:rsidRPr="00CE42D8">
        <w:rPr>
          <w:sz w:val="22"/>
          <w:szCs w:val="22"/>
        </w:rPr>
        <w:t xml:space="preserve">Severe weather conditions or other reasons preventing many staff and pupils from getting to school safely. </w:t>
      </w:r>
    </w:p>
    <w:p w14:paraId="47E42B34" w14:textId="77777777" w:rsidR="009F7BE5" w:rsidRPr="00CE42D8" w:rsidRDefault="009F7BE5" w:rsidP="00902534">
      <w:pPr>
        <w:pStyle w:val="CM53"/>
        <w:numPr>
          <w:ilvl w:val="0"/>
          <w:numId w:val="4"/>
        </w:numPr>
        <w:spacing w:line="278" w:lineRule="atLeast"/>
        <w:jc w:val="both"/>
        <w:rPr>
          <w:sz w:val="22"/>
          <w:szCs w:val="22"/>
        </w:rPr>
      </w:pPr>
      <w:r w:rsidRPr="00CE42D8">
        <w:rPr>
          <w:sz w:val="22"/>
          <w:szCs w:val="22"/>
        </w:rPr>
        <w:t xml:space="preserve">Heating failures. </w:t>
      </w:r>
    </w:p>
    <w:p w14:paraId="175A57E3" w14:textId="77777777" w:rsidR="009F7BE5" w:rsidRPr="00CE42D8" w:rsidRDefault="009F7BE5" w:rsidP="005436D1">
      <w:pPr>
        <w:pStyle w:val="CM59"/>
        <w:spacing w:line="276" w:lineRule="atLeast"/>
        <w:jc w:val="both"/>
        <w:rPr>
          <w:sz w:val="22"/>
          <w:szCs w:val="22"/>
        </w:rPr>
      </w:pPr>
      <w:r w:rsidRPr="00CE42D8">
        <w:rPr>
          <w:sz w:val="22"/>
          <w:szCs w:val="22"/>
        </w:rPr>
        <w:t>The decision about a school closure is the responsibility of the Headteacher but having, as far as reasonable and practical, consulted fully with the Chairman of Governors and the Area Operations Manager (School Improvement).  Where, for whatever reason, consultation is not</w:t>
      </w:r>
      <w:r w:rsidRPr="009F7BE5">
        <w:rPr>
          <w:rFonts w:ascii="Segoe UI" w:hAnsi="Segoe UI" w:cs="Segoe UI"/>
          <w:sz w:val="22"/>
          <w:szCs w:val="22"/>
        </w:rPr>
        <w:t xml:space="preserve"> </w:t>
      </w:r>
      <w:r w:rsidRPr="00CE42D8">
        <w:rPr>
          <w:sz w:val="22"/>
          <w:szCs w:val="22"/>
        </w:rPr>
        <w:t>possible, the Head</w:t>
      </w:r>
      <w:r w:rsidR="005436D1" w:rsidRPr="00CE42D8">
        <w:rPr>
          <w:sz w:val="22"/>
          <w:szCs w:val="22"/>
        </w:rPr>
        <w:t xml:space="preserve"> </w:t>
      </w:r>
      <w:r w:rsidRPr="00CE42D8">
        <w:rPr>
          <w:sz w:val="22"/>
          <w:szCs w:val="22"/>
        </w:rPr>
        <w:t xml:space="preserve">teacher can make that decision alone, but should notify the Chairman of </w:t>
      </w:r>
      <w:r w:rsidRPr="00CE42D8">
        <w:rPr>
          <w:sz w:val="22"/>
          <w:szCs w:val="22"/>
        </w:rPr>
        <w:lastRenderedPageBreak/>
        <w:t xml:space="preserve">Governors and the Area Operations Manager (School Improvement) as soon as possible. </w:t>
      </w:r>
    </w:p>
    <w:p w14:paraId="7FEA6BD0" w14:textId="77777777" w:rsidR="009F7BE5" w:rsidRPr="00CE42D8" w:rsidRDefault="009F7BE5" w:rsidP="005436D1">
      <w:pPr>
        <w:pStyle w:val="CM53"/>
        <w:spacing w:line="276" w:lineRule="atLeast"/>
        <w:jc w:val="both"/>
        <w:rPr>
          <w:color w:val="000000"/>
          <w:sz w:val="22"/>
          <w:szCs w:val="22"/>
        </w:rPr>
      </w:pPr>
      <w:r w:rsidRPr="00CE42D8">
        <w:rPr>
          <w:sz w:val="22"/>
          <w:szCs w:val="22"/>
        </w:rPr>
        <w:t xml:space="preserve">It is important that any decision to close a school is communicated quickly to all relevant parties e.g. parents and Passenger Transport. Schools should confirm a school closure by submitting details immediately using the web form in the My School area of </w:t>
      </w:r>
      <w:proofErr w:type="spellStart"/>
      <w:r w:rsidRPr="00CE42D8">
        <w:rPr>
          <w:sz w:val="22"/>
          <w:szCs w:val="22"/>
        </w:rPr>
        <w:t>SchoolsWeb</w:t>
      </w:r>
      <w:proofErr w:type="spellEnd"/>
      <w:r w:rsidRPr="00CE42D8">
        <w:rPr>
          <w:sz w:val="22"/>
          <w:szCs w:val="22"/>
        </w:rPr>
        <w:t>, (</w:t>
      </w:r>
      <w:r w:rsidRPr="00CE42D8">
        <w:rPr>
          <w:color w:val="0000FF"/>
          <w:sz w:val="22"/>
          <w:szCs w:val="22"/>
          <w:u w:val="single"/>
        </w:rPr>
        <w:t>www.buckscc.gov.uk/schools</w:t>
      </w:r>
      <w:r w:rsidRPr="00CE42D8">
        <w:rPr>
          <w:color w:val="000000"/>
          <w:sz w:val="22"/>
          <w:szCs w:val="22"/>
        </w:rPr>
        <w:t>). This will then trigger an e-mail alert to the Passenger Transport team and to relevant radio stations (as agreed with the school).</w:t>
      </w:r>
    </w:p>
    <w:p w14:paraId="5F370E49" w14:textId="77777777" w:rsidR="009F7BE5" w:rsidRPr="00CE42D8" w:rsidRDefault="009F7BE5" w:rsidP="005436D1">
      <w:pPr>
        <w:pStyle w:val="CM53"/>
        <w:spacing w:line="276" w:lineRule="atLeast"/>
        <w:jc w:val="both"/>
        <w:rPr>
          <w:color w:val="000000"/>
          <w:sz w:val="22"/>
          <w:szCs w:val="22"/>
        </w:rPr>
      </w:pPr>
      <w:r w:rsidRPr="00CE42D8">
        <w:rPr>
          <w:color w:val="000000"/>
          <w:sz w:val="22"/>
          <w:szCs w:val="22"/>
        </w:rPr>
        <w:t xml:space="preserve">Parents and Radio stations will be able to access a list of schools that are closed on the Parent Zone area of </w:t>
      </w:r>
      <w:proofErr w:type="spellStart"/>
      <w:r w:rsidRPr="00CE42D8">
        <w:rPr>
          <w:color w:val="000000"/>
          <w:sz w:val="22"/>
          <w:szCs w:val="22"/>
        </w:rPr>
        <w:t>SchoolsWeb</w:t>
      </w:r>
      <w:proofErr w:type="spellEnd"/>
      <w:r w:rsidRPr="00CE42D8">
        <w:rPr>
          <w:color w:val="000000"/>
          <w:sz w:val="22"/>
          <w:szCs w:val="22"/>
        </w:rPr>
        <w:t xml:space="preserve"> accessible from the BCC Learning home page at </w:t>
      </w:r>
      <w:r w:rsidRPr="00CE42D8">
        <w:rPr>
          <w:color w:val="0000FF"/>
          <w:sz w:val="22"/>
          <w:szCs w:val="22"/>
          <w:u w:val="single"/>
        </w:rPr>
        <w:t>buckscc.gov.uk/learning</w:t>
      </w:r>
      <w:r w:rsidRPr="00CE42D8">
        <w:rPr>
          <w:color w:val="000000"/>
          <w:sz w:val="22"/>
          <w:szCs w:val="22"/>
        </w:rPr>
        <w:t xml:space="preserve">. </w:t>
      </w:r>
    </w:p>
    <w:p w14:paraId="5E2BECF2" w14:textId="77777777" w:rsidR="009F7BE5" w:rsidRPr="00CE42D8" w:rsidRDefault="009F7BE5" w:rsidP="005436D1">
      <w:pPr>
        <w:pStyle w:val="CM53"/>
        <w:spacing w:line="276" w:lineRule="atLeast"/>
        <w:jc w:val="both"/>
        <w:rPr>
          <w:color w:val="000000"/>
          <w:sz w:val="22"/>
          <w:szCs w:val="22"/>
        </w:rPr>
      </w:pPr>
      <w:r w:rsidRPr="00CE42D8">
        <w:rPr>
          <w:color w:val="000000"/>
          <w:sz w:val="22"/>
          <w:szCs w:val="22"/>
        </w:rPr>
        <w:t xml:space="preserve">Each school will be advised of the radio station(s) that will receive details of their school closures. Parents should be advised of the station(s) that might be expected to broadcast this information about the school their children attend.  </w:t>
      </w:r>
    </w:p>
    <w:p w14:paraId="562DE55E" w14:textId="77777777" w:rsidR="009F7BE5" w:rsidRPr="00CE42D8" w:rsidRDefault="009F7BE5" w:rsidP="00CE42D8">
      <w:pPr>
        <w:pStyle w:val="CM53"/>
        <w:rPr>
          <w:color w:val="000000"/>
          <w:sz w:val="22"/>
          <w:szCs w:val="22"/>
        </w:rPr>
      </w:pPr>
      <w:r w:rsidRPr="00CE42D8">
        <w:rPr>
          <w:b/>
          <w:bCs/>
          <w:color w:val="000000"/>
          <w:sz w:val="22"/>
          <w:szCs w:val="22"/>
        </w:rPr>
        <w:t>D. Incidents Involving Home to School Transport</w:t>
      </w:r>
    </w:p>
    <w:p w14:paraId="39C51EBE" w14:textId="77777777" w:rsidR="009F7BE5" w:rsidRPr="00CE42D8" w:rsidRDefault="009F7BE5" w:rsidP="005436D1">
      <w:pPr>
        <w:pStyle w:val="CM53"/>
        <w:spacing w:line="276" w:lineRule="atLeast"/>
        <w:jc w:val="both"/>
        <w:rPr>
          <w:color w:val="000000"/>
          <w:sz w:val="22"/>
          <w:szCs w:val="22"/>
        </w:rPr>
      </w:pPr>
      <w:r w:rsidRPr="00CE42D8">
        <w:rPr>
          <w:color w:val="000000"/>
          <w:sz w:val="22"/>
          <w:szCs w:val="22"/>
        </w:rPr>
        <w:t xml:space="preserve">A major incident involving Home to School Transport is defined as an incident to which the Emergency Services are called.  The Emergency Services will take control of the incident on site. </w:t>
      </w:r>
    </w:p>
    <w:p w14:paraId="5A391F76" w14:textId="77777777" w:rsidR="009F7BE5" w:rsidRPr="00CE42D8" w:rsidRDefault="009F7BE5" w:rsidP="005436D1">
      <w:pPr>
        <w:pStyle w:val="CM53"/>
        <w:spacing w:line="276" w:lineRule="atLeast"/>
        <w:jc w:val="both"/>
        <w:rPr>
          <w:color w:val="000000"/>
          <w:sz w:val="22"/>
          <w:szCs w:val="22"/>
        </w:rPr>
      </w:pPr>
      <w:r w:rsidRPr="00CE42D8">
        <w:rPr>
          <w:color w:val="000000"/>
          <w:sz w:val="22"/>
          <w:szCs w:val="22"/>
        </w:rPr>
        <w:t xml:space="preserve">The County Council Client Transport Team will act as a focus of communications, collating information about the incident and relaying it to those who need to know, for instance: </w:t>
      </w:r>
    </w:p>
    <w:p w14:paraId="5C78D3CC" w14:textId="77777777" w:rsidR="009F7BE5" w:rsidRPr="00CE42D8" w:rsidRDefault="009F7BE5" w:rsidP="00902534">
      <w:pPr>
        <w:pStyle w:val="CM33"/>
        <w:numPr>
          <w:ilvl w:val="0"/>
          <w:numId w:val="24"/>
        </w:numPr>
        <w:jc w:val="both"/>
        <w:rPr>
          <w:color w:val="000000"/>
          <w:sz w:val="22"/>
          <w:szCs w:val="22"/>
        </w:rPr>
      </w:pPr>
      <w:r w:rsidRPr="00CE42D8">
        <w:rPr>
          <w:color w:val="000000"/>
          <w:sz w:val="22"/>
          <w:szCs w:val="22"/>
        </w:rPr>
        <w:t xml:space="preserve">Liaising with the transport contractor and arranging alternative transport, either with them or with another operator. </w:t>
      </w:r>
    </w:p>
    <w:p w14:paraId="22622276" w14:textId="77777777" w:rsidR="009F7BE5" w:rsidRPr="00CE42D8" w:rsidRDefault="009F7BE5" w:rsidP="00902534">
      <w:pPr>
        <w:pStyle w:val="CM33"/>
        <w:numPr>
          <w:ilvl w:val="0"/>
          <w:numId w:val="24"/>
        </w:numPr>
        <w:jc w:val="both"/>
        <w:rPr>
          <w:color w:val="000000"/>
          <w:sz w:val="22"/>
          <w:szCs w:val="22"/>
        </w:rPr>
      </w:pPr>
      <w:r w:rsidRPr="00CE42D8">
        <w:rPr>
          <w:color w:val="000000"/>
          <w:sz w:val="22"/>
          <w:szCs w:val="22"/>
        </w:rPr>
        <w:t xml:space="preserve">Informing the Headteacher(s), Area Operations Manager (School Improvement) Emergency Planning Team and other relevant teams within Children and Young People’s Services, Transportation and Communication. </w:t>
      </w:r>
    </w:p>
    <w:p w14:paraId="29D0CB2E" w14:textId="77777777" w:rsidR="009F7BE5" w:rsidRPr="00CE42D8" w:rsidRDefault="009F7BE5" w:rsidP="00902534">
      <w:pPr>
        <w:pStyle w:val="CM53"/>
        <w:numPr>
          <w:ilvl w:val="0"/>
          <w:numId w:val="24"/>
        </w:numPr>
        <w:spacing w:line="278" w:lineRule="atLeast"/>
        <w:jc w:val="both"/>
        <w:rPr>
          <w:color w:val="000000"/>
          <w:sz w:val="22"/>
          <w:szCs w:val="22"/>
        </w:rPr>
      </w:pPr>
      <w:r w:rsidRPr="00CE42D8">
        <w:rPr>
          <w:color w:val="000000"/>
          <w:sz w:val="22"/>
          <w:szCs w:val="22"/>
        </w:rPr>
        <w:t xml:space="preserve">The Area Operations Manager (School Improvement) will arrange for an officer to attend the scene and will liaise with the school to ensure that all children involved in the accident are accounted for, and that parents are advised of the situation as soon as possible. </w:t>
      </w:r>
    </w:p>
    <w:p w14:paraId="4A0F7409" w14:textId="77777777" w:rsidR="009F7BE5" w:rsidRPr="00CE42D8" w:rsidRDefault="009F7BE5" w:rsidP="005436D1">
      <w:pPr>
        <w:pStyle w:val="CM24"/>
        <w:jc w:val="both"/>
        <w:rPr>
          <w:color w:val="000000"/>
          <w:sz w:val="22"/>
          <w:szCs w:val="22"/>
        </w:rPr>
      </w:pPr>
      <w:r w:rsidRPr="00CE42D8">
        <w:rPr>
          <w:color w:val="000000"/>
          <w:sz w:val="22"/>
          <w:szCs w:val="22"/>
        </w:rPr>
        <w:t xml:space="preserve">Should an incident be reported to you, by anyone other than the Client Transport Team, please contact them immediately on </w:t>
      </w:r>
      <w:r w:rsidRPr="00CE42D8">
        <w:rPr>
          <w:b/>
          <w:bCs/>
          <w:color w:val="000000"/>
          <w:sz w:val="22"/>
          <w:szCs w:val="22"/>
        </w:rPr>
        <w:t xml:space="preserve">01296 383737 </w:t>
      </w:r>
      <w:r w:rsidRPr="00CE42D8">
        <w:rPr>
          <w:color w:val="000000"/>
          <w:sz w:val="22"/>
          <w:szCs w:val="22"/>
        </w:rPr>
        <w:t xml:space="preserve">to ensure that they have instigated the necessary procedures. </w:t>
      </w:r>
    </w:p>
    <w:p w14:paraId="4DE34C51" w14:textId="77777777" w:rsidR="009F7BE5" w:rsidRPr="009F7BE5" w:rsidRDefault="009F7BE5" w:rsidP="009F7BE5">
      <w:pPr>
        <w:pStyle w:val="CM53"/>
        <w:jc w:val="both"/>
        <w:rPr>
          <w:rFonts w:ascii="Segoe UI" w:hAnsi="Segoe UI" w:cs="Segoe UI"/>
          <w:b/>
          <w:bCs/>
          <w:color w:val="000000"/>
          <w:sz w:val="22"/>
          <w:szCs w:val="22"/>
        </w:rPr>
      </w:pPr>
    </w:p>
    <w:p w14:paraId="23F3B178" w14:textId="77777777" w:rsidR="009F7BE5" w:rsidRPr="00CE42D8" w:rsidRDefault="009F7BE5" w:rsidP="009F7BE5">
      <w:pPr>
        <w:pStyle w:val="CM53"/>
        <w:jc w:val="both"/>
        <w:rPr>
          <w:color w:val="000000"/>
          <w:sz w:val="22"/>
          <w:szCs w:val="22"/>
        </w:rPr>
      </w:pPr>
      <w:r w:rsidRPr="00CE42D8">
        <w:rPr>
          <w:b/>
          <w:bCs/>
          <w:color w:val="000000"/>
          <w:sz w:val="22"/>
          <w:szCs w:val="22"/>
        </w:rPr>
        <w:t xml:space="preserve">DEALING WITH THE MEDIA </w:t>
      </w:r>
    </w:p>
    <w:p w14:paraId="56EC0D9A" w14:textId="77777777" w:rsidR="009F7BE5" w:rsidRPr="00CE42D8" w:rsidRDefault="009F7BE5" w:rsidP="009F7BE5">
      <w:pPr>
        <w:pStyle w:val="CM53"/>
        <w:spacing w:line="276" w:lineRule="atLeast"/>
        <w:jc w:val="both"/>
        <w:rPr>
          <w:color w:val="000000"/>
          <w:sz w:val="22"/>
          <w:szCs w:val="22"/>
        </w:rPr>
      </w:pPr>
      <w:r w:rsidRPr="00CE42D8">
        <w:rPr>
          <w:color w:val="000000"/>
          <w:sz w:val="22"/>
          <w:szCs w:val="22"/>
        </w:rPr>
        <w:t xml:space="preserve">Dealing with newspaper, radio or television journalists in relation to critical incidents or emergencies should be handled with the advice and support of the Communications Team at County Hall. The Communications Team will give accurate and periodic information through press releases and arrange necessary interviews, and try to reduce the media pressure on the school and parents. </w:t>
      </w:r>
    </w:p>
    <w:p w14:paraId="38D2B1F3" w14:textId="77777777" w:rsidR="009F7BE5" w:rsidRPr="00CE42D8" w:rsidRDefault="009F7BE5" w:rsidP="009F7BE5">
      <w:pPr>
        <w:pStyle w:val="CM53"/>
        <w:spacing w:line="276" w:lineRule="atLeast"/>
        <w:jc w:val="both"/>
        <w:rPr>
          <w:color w:val="000000"/>
          <w:sz w:val="22"/>
          <w:szCs w:val="22"/>
        </w:rPr>
      </w:pPr>
      <w:r w:rsidRPr="00CE42D8">
        <w:rPr>
          <w:color w:val="000000"/>
          <w:sz w:val="22"/>
          <w:szCs w:val="22"/>
        </w:rPr>
        <w:t>Other matters of media interest should be managed by the school. See section 5 for information on Media Management in emergencies. There is helpful advice available on</w:t>
      </w:r>
      <w:r w:rsidRPr="009F7BE5">
        <w:rPr>
          <w:rFonts w:ascii="Segoe UI" w:hAnsi="Segoe UI" w:cs="Segoe UI"/>
          <w:color w:val="000000"/>
          <w:sz w:val="22"/>
          <w:szCs w:val="22"/>
        </w:rPr>
        <w:t xml:space="preserve"> </w:t>
      </w:r>
      <w:proofErr w:type="spellStart"/>
      <w:r w:rsidRPr="00CE42D8">
        <w:rPr>
          <w:color w:val="000000"/>
          <w:sz w:val="22"/>
          <w:szCs w:val="22"/>
        </w:rPr>
        <w:lastRenderedPageBreak/>
        <w:t>SchoolsWeb</w:t>
      </w:r>
      <w:proofErr w:type="spellEnd"/>
      <w:r w:rsidRPr="00CE42D8">
        <w:rPr>
          <w:color w:val="000000"/>
          <w:sz w:val="22"/>
          <w:szCs w:val="22"/>
        </w:rPr>
        <w:t xml:space="preserve"> under </w:t>
      </w:r>
      <w:r w:rsidRPr="00CE42D8">
        <w:rPr>
          <w:i/>
          <w:iCs/>
          <w:color w:val="000000"/>
          <w:sz w:val="22"/>
          <w:szCs w:val="22"/>
        </w:rPr>
        <w:t>Media Hints and Tips</w:t>
      </w:r>
      <w:r w:rsidRPr="00CE42D8">
        <w:rPr>
          <w:color w:val="000000"/>
          <w:sz w:val="22"/>
          <w:szCs w:val="22"/>
        </w:rPr>
        <w:t xml:space="preserve"> in the A-Z. (Go to </w:t>
      </w:r>
      <w:r w:rsidRPr="00CE42D8">
        <w:rPr>
          <w:color w:val="0000FF"/>
          <w:sz w:val="22"/>
          <w:szCs w:val="22"/>
          <w:u w:val="single"/>
        </w:rPr>
        <w:t>www.buckscc.gov.uk/schools</w:t>
      </w:r>
      <w:r w:rsidRPr="00CE42D8">
        <w:rPr>
          <w:color w:val="000000"/>
          <w:sz w:val="22"/>
          <w:szCs w:val="22"/>
        </w:rPr>
        <w:t xml:space="preserve">). </w:t>
      </w:r>
    </w:p>
    <w:p w14:paraId="06018B6D" w14:textId="77777777" w:rsidR="009F7BE5" w:rsidRPr="00CE42D8" w:rsidRDefault="009F7BE5" w:rsidP="009F7BE5">
      <w:pPr>
        <w:pStyle w:val="CM59"/>
        <w:jc w:val="both"/>
        <w:rPr>
          <w:b/>
          <w:bCs/>
          <w:color w:val="000000"/>
          <w:sz w:val="22"/>
          <w:szCs w:val="22"/>
        </w:rPr>
      </w:pPr>
    </w:p>
    <w:p w14:paraId="044E8767" w14:textId="77777777" w:rsidR="009F7BE5" w:rsidRPr="00CE42D8" w:rsidRDefault="009F7BE5" w:rsidP="009F7BE5">
      <w:pPr>
        <w:pStyle w:val="CM59"/>
        <w:jc w:val="both"/>
        <w:rPr>
          <w:color w:val="000000"/>
          <w:sz w:val="22"/>
          <w:szCs w:val="22"/>
        </w:rPr>
      </w:pPr>
      <w:r w:rsidRPr="00CE42D8">
        <w:rPr>
          <w:b/>
          <w:bCs/>
          <w:color w:val="000000"/>
          <w:sz w:val="22"/>
          <w:szCs w:val="22"/>
        </w:rPr>
        <w:t xml:space="preserve">PERSONAL SAFETY OF KEYHOLDERS </w:t>
      </w:r>
    </w:p>
    <w:p w14:paraId="53AD33BD" w14:textId="77777777" w:rsidR="009F7BE5" w:rsidRPr="00CE42D8" w:rsidRDefault="009F7BE5" w:rsidP="009F7BE5">
      <w:pPr>
        <w:pStyle w:val="CM59"/>
        <w:spacing w:line="276" w:lineRule="atLeast"/>
        <w:jc w:val="both"/>
        <w:rPr>
          <w:color w:val="000000"/>
          <w:sz w:val="22"/>
          <w:szCs w:val="22"/>
        </w:rPr>
      </w:pPr>
      <w:r w:rsidRPr="00CE42D8">
        <w:rPr>
          <w:color w:val="000000"/>
          <w:sz w:val="22"/>
          <w:szCs w:val="22"/>
        </w:rPr>
        <w:t xml:space="preserve">Persons nominated as keyholders may need to attend school buildings following a fire or burglary outside school opening hours. </w:t>
      </w:r>
    </w:p>
    <w:p w14:paraId="36A6B1C7" w14:textId="77777777" w:rsidR="009F7BE5" w:rsidRPr="00CE42D8" w:rsidRDefault="009F7BE5" w:rsidP="009F7BE5">
      <w:pPr>
        <w:pStyle w:val="CM53"/>
        <w:spacing w:line="276" w:lineRule="atLeast"/>
        <w:jc w:val="both"/>
        <w:rPr>
          <w:color w:val="000000"/>
          <w:sz w:val="22"/>
          <w:szCs w:val="22"/>
        </w:rPr>
      </w:pPr>
      <w:r w:rsidRPr="00CE42D8">
        <w:rPr>
          <w:color w:val="000000"/>
          <w:sz w:val="22"/>
          <w:szCs w:val="22"/>
        </w:rPr>
        <w:t xml:space="preserve">It is particularly important not to put yourself, or others, at risk and keyholders need to ensure that they follow simple guidelines as indicated below.  It is particularly important for Headteachers to assess any risk keyholders may find themselves in, and to agree workable strategies to minimise any risk of harm or injury, e.g. </w:t>
      </w:r>
    </w:p>
    <w:p w14:paraId="33FEEA26" w14:textId="77777777" w:rsidR="009F7BE5" w:rsidRPr="00CE42D8" w:rsidRDefault="009F7BE5" w:rsidP="00902534">
      <w:pPr>
        <w:pStyle w:val="CM36"/>
        <w:numPr>
          <w:ilvl w:val="0"/>
          <w:numId w:val="25"/>
        </w:numPr>
        <w:jc w:val="both"/>
        <w:rPr>
          <w:color w:val="000000"/>
          <w:sz w:val="22"/>
          <w:szCs w:val="22"/>
        </w:rPr>
      </w:pPr>
      <w:r w:rsidRPr="00CE42D8">
        <w:rPr>
          <w:color w:val="000000"/>
          <w:sz w:val="22"/>
          <w:szCs w:val="22"/>
        </w:rPr>
        <w:t xml:space="preserve">Only attend the site if you consider it safe to do so.  Incidents that may occur at night may pose particular risks and keyholders should either be accompanied, wherever possible, or attend only whilst the emergency services are in attendance or have declared the buildings safe. </w:t>
      </w:r>
    </w:p>
    <w:p w14:paraId="556978E3" w14:textId="77777777" w:rsidR="009F7BE5" w:rsidRPr="00CE42D8" w:rsidRDefault="009F7BE5" w:rsidP="00902534">
      <w:pPr>
        <w:pStyle w:val="CM36"/>
        <w:numPr>
          <w:ilvl w:val="0"/>
          <w:numId w:val="25"/>
        </w:numPr>
        <w:spacing w:line="293" w:lineRule="atLeast"/>
        <w:jc w:val="both"/>
        <w:rPr>
          <w:sz w:val="22"/>
          <w:szCs w:val="22"/>
        </w:rPr>
      </w:pPr>
      <w:r w:rsidRPr="00CE42D8">
        <w:rPr>
          <w:color w:val="000000"/>
          <w:sz w:val="22"/>
          <w:szCs w:val="22"/>
        </w:rPr>
        <w:t xml:space="preserve">Keep in touch with someone else where necessary and carry a mobile </w:t>
      </w:r>
      <w:r w:rsidRPr="00CE42D8">
        <w:rPr>
          <w:sz w:val="22"/>
          <w:szCs w:val="22"/>
        </w:rPr>
        <w:t>phone if you can.</w:t>
      </w:r>
    </w:p>
    <w:p w14:paraId="4A4F8870" w14:textId="77777777" w:rsidR="009F7BE5" w:rsidRPr="00CE42D8" w:rsidRDefault="009F7BE5" w:rsidP="00902534">
      <w:pPr>
        <w:pStyle w:val="Default"/>
        <w:numPr>
          <w:ilvl w:val="0"/>
          <w:numId w:val="25"/>
        </w:numPr>
        <w:spacing w:line="293" w:lineRule="atLeast"/>
        <w:rPr>
          <w:sz w:val="22"/>
          <w:szCs w:val="22"/>
        </w:rPr>
      </w:pPr>
      <w:r w:rsidRPr="00CE42D8">
        <w:rPr>
          <w:sz w:val="22"/>
          <w:szCs w:val="22"/>
        </w:rPr>
        <w:t xml:space="preserve">Take a torch and consider carrying a personal attack alarm. </w:t>
      </w:r>
    </w:p>
    <w:p w14:paraId="683200B5" w14:textId="77777777" w:rsidR="009F7BE5" w:rsidRPr="00CE42D8" w:rsidRDefault="009F7BE5" w:rsidP="00902534">
      <w:pPr>
        <w:pStyle w:val="Default"/>
        <w:numPr>
          <w:ilvl w:val="0"/>
          <w:numId w:val="25"/>
        </w:numPr>
        <w:spacing w:line="293" w:lineRule="atLeast"/>
        <w:rPr>
          <w:sz w:val="22"/>
          <w:szCs w:val="22"/>
        </w:rPr>
      </w:pPr>
      <w:r w:rsidRPr="00CE42D8">
        <w:rPr>
          <w:sz w:val="22"/>
          <w:szCs w:val="22"/>
        </w:rPr>
        <w:t xml:space="preserve">It is important for the keyholder to have basic information about the </w:t>
      </w:r>
    </w:p>
    <w:p w14:paraId="61521FA8" w14:textId="77777777" w:rsidR="009F7BE5" w:rsidRPr="00CE42D8" w:rsidRDefault="009F7BE5" w:rsidP="00902534">
      <w:pPr>
        <w:pStyle w:val="CM53"/>
        <w:numPr>
          <w:ilvl w:val="0"/>
          <w:numId w:val="25"/>
        </w:numPr>
        <w:spacing w:line="276" w:lineRule="atLeast"/>
        <w:jc w:val="both"/>
        <w:rPr>
          <w:color w:val="000000"/>
          <w:sz w:val="22"/>
          <w:szCs w:val="22"/>
        </w:rPr>
      </w:pPr>
      <w:r w:rsidRPr="00CE42D8">
        <w:rPr>
          <w:color w:val="000000"/>
          <w:sz w:val="22"/>
          <w:szCs w:val="22"/>
        </w:rPr>
        <w:t xml:space="preserve">property, including knowledge of the location of electrical switch gear, gas stop valves, chemical storage etc. </w:t>
      </w:r>
    </w:p>
    <w:p w14:paraId="26954C32" w14:textId="77777777" w:rsidR="009F7BE5" w:rsidRPr="00CE42D8" w:rsidRDefault="009F7BE5" w:rsidP="009F7BE5">
      <w:pPr>
        <w:pStyle w:val="CM21"/>
        <w:jc w:val="both"/>
        <w:rPr>
          <w:color w:val="000000"/>
          <w:sz w:val="22"/>
          <w:szCs w:val="22"/>
        </w:rPr>
      </w:pPr>
      <w:r w:rsidRPr="00CE42D8">
        <w:rPr>
          <w:color w:val="000000"/>
          <w:sz w:val="22"/>
          <w:szCs w:val="22"/>
        </w:rPr>
        <w:t xml:space="preserve">Advice on specific issues relating to personal safety and general security matters can be obtained from the Assistant Education Officer on 01296 382895. There is also a reference section within the Health and Safety Handbook (section 5.7), held in My School on </w:t>
      </w:r>
      <w:proofErr w:type="spellStart"/>
      <w:r w:rsidRPr="00CE42D8">
        <w:rPr>
          <w:color w:val="000000"/>
          <w:sz w:val="22"/>
          <w:szCs w:val="22"/>
        </w:rPr>
        <w:t>SchoolsWeb</w:t>
      </w:r>
      <w:proofErr w:type="spellEnd"/>
      <w:r w:rsidRPr="00CE42D8">
        <w:rPr>
          <w:color w:val="000000"/>
          <w:sz w:val="22"/>
          <w:szCs w:val="22"/>
        </w:rPr>
        <w:t xml:space="preserve"> </w:t>
      </w:r>
    </w:p>
    <w:p w14:paraId="4898DDAD" w14:textId="77777777" w:rsidR="009F7BE5" w:rsidRPr="00CE42D8" w:rsidRDefault="009F7BE5" w:rsidP="009F7BE5">
      <w:pPr>
        <w:pStyle w:val="CM21"/>
        <w:jc w:val="both"/>
        <w:rPr>
          <w:color w:val="0000FF"/>
          <w:sz w:val="22"/>
          <w:szCs w:val="22"/>
        </w:rPr>
      </w:pPr>
      <w:r w:rsidRPr="00CE42D8">
        <w:rPr>
          <w:color w:val="0000FF"/>
          <w:sz w:val="22"/>
          <w:szCs w:val="22"/>
          <w:u w:val="single"/>
        </w:rPr>
        <w:t xml:space="preserve">www.buckscc.gov.uk/schools </w:t>
      </w:r>
    </w:p>
    <w:p w14:paraId="2B7D0293" w14:textId="77777777" w:rsidR="009F7BE5" w:rsidRPr="009F7BE5" w:rsidRDefault="009F7BE5" w:rsidP="009F7BE5">
      <w:pPr>
        <w:pStyle w:val="CM59"/>
        <w:spacing w:line="323" w:lineRule="atLeast"/>
        <w:ind w:left="1423" w:firstLine="3513"/>
        <w:jc w:val="both"/>
        <w:rPr>
          <w:rFonts w:ascii="Segoe UI" w:hAnsi="Segoe UI" w:cs="Segoe UI"/>
          <w:b/>
          <w:bCs/>
          <w:color w:val="000000"/>
          <w:sz w:val="22"/>
          <w:szCs w:val="22"/>
        </w:rPr>
      </w:pPr>
    </w:p>
    <w:p w14:paraId="75D89B3D" w14:textId="77777777" w:rsidR="009F7BE5" w:rsidRPr="009F7BE5" w:rsidRDefault="009F7BE5" w:rsidP="009F7BE5">
      <w:pPr>
        <w:rPr>
          <w:rFonts w:ascii="Segoe UI" w:hAnsi="Segoe UI" w:cs="Segoe UI"/>
          <w:color w:val="000000"/>
        </w:rPr>
      </w:pPr>
      <w:r w:rsidRPr="009F7BE5">
        <w:rPr>
          <w:rFonts w:ascii="Segoe UI" w:hAnsi="Segoe UI" w:cs="Segoe UI"/>
        </w:rPr>
        <w:br w:type="page"/>
      </w:r>
    </w:p>
    <w:p w14:paraId="11C86B33" w14:textId="77777777" w:rsidR="009F7BE5" w:rsidRPr="009F7BE5" w:rsidRDefault="009F7BE5" w:rsidP="009F7BE5">
      <w:pPr>
        <w:pStyle w:val="Default"/>
        <w:rPr>
          <w:rFonts w:ascii="Segoe UI" w:hAnsi="Segoe UI" w:cs="Segoe UI"/>
          <w:sz w:val="22"/>
          <w:szCs w:val="22"/>
        </w:rPr>
      </w:pPr>
    </w:p>
    <w:tbl>
      <w:tblPr>
        <w:tblW w:w="9180" w:type="dxa"/>
        <w:tblBorders>
          <w:top w:val="nil"/>
          <w:left w:val="nil"/>
          <w:bottom w:val="nil"/>
          <w:right w:val="nil"/>
        </w:tblBorders>
        <w:tblLook w:val="0000" w:firstRow="0" w:lastRow="0" w:firstColumn="0" w:lastColumn="0" w:noHBand="0" w:noVBand="0"/>
      </w:tblPr>
      <w:tblGrid>
        <w:gridCol w:w="2015"/>
        <w:gridCol w:w="4756"/>
        <w:gridCol w:w="2409"/>
      </w:tblGrid>
      <w:tr w:rsidR="009F7BE5" w:rsidRPr="00CE42D8" w14:paraId="51A1D5CF" w14:textId="77777777" w:rsidTr="009F7BE5">
        <w:trPr>
          <w:trHeight w:val="850"/>
        </w:trPr>
        <w:tc>
          <w:tcPr>
            <w:tcW w:w="2014" w:type="dxa"/>
            <w:tcBorders>
              <w:top w:val="single" w:sz="5" w:space="0" w:color="000000"/>
              <w:left w:val="single" w:sz="5" w:space="0" w:color="000000"/>
              <w:bottom w:val="single" w:sz="5" w:space="0" w:color="000000"/>
              <w:right w:val="single" w:sz="5" w:space="0" w:color="000000"/>
            </w:tcBorders>
          </w:tcPr>
          <w:p w14:paraId="50C536B4" w14:textId="77777777" w:rsidR="009F7BE5" w:rsidRPr="00CE42D8" w:rsidRDefault="009F7BE5" w:rsidP="009F7BE5">
            <w:pPr>
              <w:pStyle w:val="Default"/>
              <w:rPr>
                <w:sz w:val="22"/>
                <w:szCs w:val="22"/>
              </w:rPr>
            </w:pPr>
            <w:r w:rsidRPr="00CE42D8">
              <w:rPr>
                <w:b/>
                <w:bCs/>
                <w:sz w:val="22"/>
                <w:szCs w:val="22"/>
              </w:rPr>
              <w:t xml:space="preserve">Role </w:t>
            </w:r>
          </w:p>
        </w:tc>
        <w:tc>
          <w:tcPr>
            <w:tcW w:w="4757" w:type="dxa"/>
            <w:tcBorders>
              <w:top w:val="single" w:sz="5" w:space="0" w:color="000000"/>
              <w:left w:val="single" w:sz="5" w:space="0" w:color="000000"/>
              <w:bottom w:val="single" w:sz="5" w:space="0" w:color="000000"/>
              <w:right w:val="single" w:sz="5" w:space="0" w:color="000000"/>
            </w:tcBorders>
          </w:tcPr>
          <w:p w14:paraId="38D0738E" w14:textId="77777777" w:rsidR="009F7BE5" w:rsidRPr="00CE42D8" w:rsidRDefault="009F7BE5" w:rsidP="009F7BE5">
            <w:pPr>
              <w:pStyle w:val="Default"/>
              <w:rPr>
                <w:sz w:val="22"/>
                <w:szCs w:val="22"/>
              </w:rPr>
            </w:pPr>
            <w:r w:rsidRPr="00CE42D8">
              <w:rPr>
                <w:b/>
                <w:bCs/>
                <w:sz w:val="22"/>
                <w:szCs w:val="22"/>
              </w:rPr>
              <w:t xml:space="preserve">Responsibilities </w:t>
            </w:r>
          </w:p>
        </w:tc>
        <w:tc>
          <w:tcPr>
            <w:tcW w:w="2409" w:type="dxa"/>
            <w:tcBorders>
              <w:top w:val="single" w:sz="5" w:space="0" w:color="000000"/>
              <w:left w:val="single" w:sz="5" w:space="0" w:color="000000"/>
              <w:bottom w:val="single" w:sz="5" w:space="0" w:color="000000"/>
              <w:right w:val="single" w:sz="5" w:space="0" w:color="000000"/>
            </w:tcBorders>
          </w:tcPr>
          <w:p w14:paraId="2FEDD219" w14:textId="77777777" w:rsidR="009F7BE5" w:rsidRPr="00CE42D8" w:rsidRDefault="009F7BE5" w:rsidP="009F7BE5">
            <w:pPr>
              <w:pStyle w:val="Default"/>
              <w:rPr>
                <w:sz w:val="22"/>
                <w:szCs w:val="22"/>
              </w:rPr>
            </w:pPr>
            <w:r w:rsidRPr="00CE42D8">
              <w:rPr>
                <w:b/>
                <w:bCs/>
                <w:sz w:val="22"/>
                <w:szCs w:val="22"/>
              </w:rPr>
              <w:t xml:space="preserve">Possible candidates identified for this role </w:t>
            </w:r>
          </w:p>
        </w:tc>
      </w:tr>
      <w:tr w:rsidR="009F7BE5" w:rsidRPr="00CE42D8" w14:paraId="131FE3AE" w14:textId="77777777" w:rsidTr="009F7BE5">
        <w:trPr>
          <w:trHeight w:val="4571"/>
        </w:trPr>
        <w:tc>
          <w:tcPr>
            <w:tcW w:w="2014" w:type="dxa"/>
            <w:tcBorders>
              <w:top w:val="single" w:sz="5" w:space="0" w:color="000000"/>
              <w:left w:val="single" w:sz="5" w:space="0" w:color="000000"/>
              <w:bottom w:val="single" w:sz="5" w:space="0" w:color="000000"/>
              <w:right w:val="single" w:sz="5" w:space="0" w:color="000000"/>
            </w:tcBorders>
          </w:tcPr>
          <w:p w14:paraId="4894400A" w14:textId="77777777" w:rsidR="009F7BE5" w:rsidRPr="00CE42D8" w:rsidRDefault="009F7BE5" w:rsidP="009F7BE5">
            <w:pPr>
              <w:pStyle w:val="Default"/>
              <w:rPr>
                <w:sz w:val="22"/>
                <w:szCs w:val="22"/>
              </w:rPr>
            </w:pPr>
            <w:r w:rsidRPr="00CE42D8">
              <w:rPr>
                <w:sz w:val="22"/>
                <w:szCs w:val="22"/>
              </w:rPr>
              <w:t xml:space="preserve">Incident Manager </w:t>
            </w:r>
          </w:p>
        </w:tc>
        <w:tc>
          <w:tcPr>
            <w:tcW w:w="4757" w:type="dxa"/>
            <w:tcBorders>
              <w:top w:val="single" w:sz="5" w:space="0" w:color="000000"/>
              <w:left w:val="single" w:sz="5" w:space="0" w:color="000000"/>
              <w:bottom w:val="single" w:sz="5" w:space="0" w:color="000000"/>
              <w:right w:val="single" w:sz="5" w:space="0" w:color="000000"/>
            </w:tcBorders>
          </w:tcPr>
          <w:p w14:paraId="7A69914D" w14:textId="77777777" w:rsidR="009F7BE5" w:rsidRPr="00CE42D8" w:rsidRDefault="009F7BE5" w:rsidP="00902534">
            <w:pPr>
              <w:pStyle w:val="Default"/>
              <w:numPr>
                <w:ilvl w:val="0"/>
                <w:numId w:val="5"/>
              </w:numPr>
              <w:rPr>
                <w:sz w:val="22"/>
                <w:szCs w:val="22"/>
              </w:rPr>
            </w:pPr>
            <w:r w:rsidRPr="00CE42D8">
              <w:rPr>
                <w:sz w:val="22"/>
                <w:szCs w:val="22"/>
              </w:rPr>
              <w:t xml:space="preserve">Consider the need to alert other colleagues and external agencies. </w:t>
            </w:r>
          </w:p>
          <w:p w14:paraId="3EF836BA" w14:textId="77777777" w:rsidR="009F7BE5" w:rsidRPr="00CE42D8" w:rsidRDefault="009F7BE5" w:rsidP="00902534">
            <w:pPr>
              <w:pStyle w:val="Default"/>
              <w:numPr>
                <w:ilvl w:val="0"/>
                <w:numId w:val="5"/>
              </w:numPr>
              <w:rPr>
                <w:sz w:val="22"/>
                <w:szCs w:val="22"/>
              </w:rPr>
            </w:pPr>
            <w:r w:rsidRPr="00CE42D8">
              <w:rPr>
                <w:sz w:val="22"/>
                <w:szCs w:val="22"/>
              </w:rPr>
              <w:t xml:space="preserve">Establish an Incident Response Team and allocate roles. </w:t>
            </w:r>
          </w:p>
          <w:p w14:paraId="53584BDF" w14:textId="77777777" w:rsidR="009F7BE5" w:rsidRPr="00CE42D8" w:rsidRDefault="009F7BE5" w:rsidP="00902534">
            <w:pPr>
              <w:pStyle w:val="Default"/>
              <w:numPr>
                <w:ilvl w:val="0"/>
                <w:numId w:val="5"/>
              </w:numPr>
              <w:rPr>
                <w:sz w:val="22"/>
                <w:szCs w:val="22"/>
              </w:rPr>
            </w:pPr>
            <w:r w:rsidRPr="00CE42D8">
              <w:rPr>
                <w:sz w:val="22"/>
                <w:szCs w:val="22"/>
              </w:rPr>
              <w:t xml:space="preserve">Collate all relevant information relating to the emergency. </w:t>
            </w:r>
          </w:p>
          <w:p w14:paraId="7D637CBB" w14:textId="77777777" w:rsidR="009F7BE5" w:rsidRPr="00CE42D8" w:rsidRDefault="009F7BE5" w:rsidP="00902534">
            <w:pPr>
              <w:pStyle w:val="Default"/>
              <w:numPr>
                <w:ilvl w:val="0"/>
                <w:numId w:val="5"/>
              </w:numPr>
              <w:rPr>
                <w:sz w:val="22"/>
                <w:szCs w:val="22"/>
              </w:rPr>
            </w:pPr>
            <w:r w:rsidRPr="00CE42D8">
              <w:rPr>
                <w:sz w:val="22"/>
                <w:szCs w:val="22"/>
              </w:rPr>
              <w:t xml:space="preserve">Co-ordinate the emergency response strategy, liaising with relevant agencies, e.g. the emergency services, County Council, School Governors as appropriate. </w:t>
            </w:r>
          </w:p>
          <w:p w14:paraId="6CB50027" w14:textId="77777777" w:rsidR="009F7BE5" w:rsidRPr="00CE42D8" w:rsidRDefault="009F7BE5" w:rsidP="00902534">
            <w:pPr>
              <w:pStyle w:val="Default"/>
              <w:numPr>
                <w:ilvl w:val="0"/>
                <w:numId w:val="5"/>
              </w:numPr>
              <w:rPr>
                <w:sz w:val="22"/>
                <w:szCs w:val="22"/>
              </w:rPr>
            </w:pPr>
            <w:r w:rsidRPr="00CE42D8">
              <w:rPr>
                <w:sz w:val="22"/>
                <w:szCs w:val="22"/>
              </w:rPr>
              <w:t xml:space="preserve">Monitor the emergency response. </w:t>
            </w:r>
          </w:p>
          <w:p w14:paraId="76D3B97F" w14:textId="77777777" w:rsidR="009F7BE5" w:rsidRPr="00CE42D8" w:rsidRDefault="009F7BE5" w:rsidP="00902534">
            <w:pPr>
              <w:pStyle w:val="Default"/>
              <w:numPr>
                <w:ilvl w:val="0"/>
                <w:numId w:val="5"/>
              </w:numPr>
              <w:rPr>
                <w:sz w:val="22"/>
                <w:szCs w:val="22"/>
              </w:rPr>
            </w:pPr>
            <w:r w:rsidRPr="00CE42D8">
              <w:rPr>
                <w:sz w:val="22"/>
                <w:szCs w:val="22"/>
              </w:rPr>
              <w:t xml:space="preserve">Provide regular staff/team briefings. </w:t>
            </w:r>
          </w:p>
          <w:p w14:paraId="33803B8B" w14:textId="77777777" w:rsidR="009F7BE5" w:rsidRPr="00CE42D8" w:rsidRDefault="009F7BE5" w:rsidP="00902534">
            <w:pPr>
              <w:pStyle w:val="Default"/>
              <w:numPr>
                <w:ilvl w:val="0"/>
                <w:numId w:val="14"/>
              </w:numPr>
              <w:rPr>
                <w:sz w:val="22"/>
                <w:szCs w:val="22"/>
              </w:rPr>
            </w:pPr>
            <w:r w:rsidRPr="00CE42D8">
              <w:rPr>
                <w:sz w:val="22"/>
                <w:szCs w:val="22"/>
              </w:rPr>
              <w:t xml:space="preserve">Authorise any additional expenditure </w:t>
            </w:r>
          </w:p>
        </w:tc>
        <w:tc>
          <w:tcPr>
            <w:tcW w:w="2409" w:type="dxa"/>
            <w:tcBorders>
              <w:top w:val="single" w:sz="5" w:space="0" w:color="000000"/>
              <w:left w:val="single" w:sz="5" w:space="0" w:color="000000"/>
              <w:bottom w:val="single" w:sz="5" w:space="0" w:color="000000"/>
              <w:right w:val="single" w:sz="5" w:space="0" w:color="000000"/>
            </w:tcBorders>
          </w:tcPr>
          <w:p w14:paraId="59790774" w14:textId="77777777" w:rsidR="009F7BE5" w:rsidRPr="00CE42D8" w:rsidRDefault="009F7BE5" w:rsidP="0037662F">
            <w:pPr>
              <w:pStyle w:val="Default"/>
              <w:rPr>
                <w:sz w:val="22"/>
                <w:szCs w:val="22"/>
              </w:rPr>
            </w:pPr>
            <w:r w:rsidRPr="00CE42D8">
              <w:rPr>
                <w:sz w:val="22"/>
                <w:szCs w:val="22"/>
              </w:rPr>
              <w:t>Head</w:t>
            </w:r>
            <w:r w:rsidR="005436D1" w:rsidRPr="00CE42D8">
              <w:rPr>
                <w:sz w:val="22"/>
                <w:szCs w:val="22"/>
              </w:rPr>
              <w:t xml:space="preserve"> </w:t>
            </w:r>
            <w:r w:rsidRPr="00CE42D8">
              <w:rPr>
                <w:sz w:val="22"/>
                <w:szCs w:val="22"/>
              </w:rPr>
              <w:t xml:space="preserve">teacher </w:t>
            </w:r>
          </w:p>
        </w:tc>
      </w:tr>
      <w:tr w:rsidR="009F7BE5" w:rsidRPr="00CE42D8" w14:paraId="640BE1EA" w14:textId="77777777" w:rsidTr="009F7BE5">
        <w:trPr>
          <w:trHeight w:val="1725"/>
        </w:trPr>
        <w:tc>
          <w:tcPr>
            <w:tcW w:w="2015" w:type="dxa"/>
            <w:tcBorders>
              <w:top w:val="single" w:sz="5" w:space="0" w:color="000000"/>
              <w:left w:val="single" w:sz="5" w:space="0" w:color="000000"/>
              <w:bottom w:val="single" w:sz="5" w:space="0" w:color="000000"/>
              <w:right w:val="single" w:sz="5" w:space="0" w:color="000000"/>
            </w:tcBorders>
          </w:tcPr>
          <w:p w14:paraId="496E4B53" w14:textId="77777777" w:rsidR="009F7BE5" w:rsidRPr="00CE42D8" w:rsidRDefault="009F7BE5" w:rsidP="009F7BE5">
            <w:pPr>
              <w:pStyle w:val="Default"/>
              <w:rPr>
                <w:sz w:val="22"/>
                <w:szCs w:val="22"/>
              </w:rPr>
            </w:pPr>
            <w:r w:rsidRPr="00CE42D8">
              <w:rPr>
                <w:sz w:val="22"/>
                <w:szCs w:val="22"/>
              </w:rPr>
              <w:t xml:space="preserve">Deputy Incident Manager </w:t>
            </w:r>
          </w:p>
        </w:tc>
        <w:tc>
          <w:tcPr>
            <w:tcW w:w="4756" w:type="dxa"/>
            <w:tcBorders>
              <w:top w:val="single" w:sz="5" w:space="0" w:color="000000"/>
              <w:left w:val="single" w:sz="5" w:space="0" w:color="000000"/>
              <w:bottom w:val="single" w:sz="5" w:space="0" w:color="000000"/>
              <w:right w:val="single" w:sz="5" w:space="0" w:color="000000"/>
            </w:tcBorders>
          </w:tcPr>
          <w:p w14:paraId="274C8313" w14:textId="77777777" w:rsidR="009F7BE5" w:rsidRPr="00CE42D8" w:rsidRDefault="009F7BE5" w:rsidP="00902534">
            <w:pPr>
              <w:pStyle w:val="Default"/>
              <w:numPr>
                <w:ilvl w:val="0"/>
                <w:numId w:val="14"/>
              </w:numPr>
              <w:rPr>
                <w:sz w:val="22"/>
                <w:szCs w:val="22"/>
              </w:rPr>
            </w:pPr>
            <w:r w:rsidRPr="00CE42D8">
              <w:rPr>
                <w:sz w:val="22"/>
                <w:szCs w:val="22"/>
              </w:rPr>
              <w:t xml:space="preserve">Assists Incident Manager. </w:t>
            </w:r>
          </w:p>
          <w:p w14:paraId="3D4D342A" w14:textId="77777777" w:rsidR="009F7BE5" w:rsidRPr="00CE42D8" w:rsidRDefault="009F7BE5" w:rsidP="00902534">
            <w:pPr>
              <w:pStyle w:val="Default"/>
              <w:numPr>
                <w:ilvl w:val="0"/>
                <w:numId w:val="14"/>
              </w:numPr>
              <w:rPr>
                <w:sz w:val="22"/>
                <w:szCs w:val="22"/>
              </w:rPr>
            </w:pPr>
            <w:r w:rsidRPr="00CE42D8">
              <w:rPr>
                <w:sz w:val="22"/>
                <w:szCs w:val="22"/>
              </w:rPr>
              <w:t xml:space="preserve">Co-ordinates and manages staff in the Incident Response Team. </w:t>
            </w:r>
          </w:p>
          <w:p w14:paraId="55D6F4F1" w14:textId="77777777" w:rsidR="009F7BE5" w:rsidRPr="00CE42D8" w:rsidRDefault="009F7BE5" w:rsidP="00902534">
            <w:pPr>
              <w:pStyle w:val="Default"/>
              <w:numPr>
                <w:ilvl w:val="0"/>
                <w:numId w:val="14"/>
              </w:numPr>
              <w:rPr>
                <w:sz w:val="22"/>
                <w:szCs w:val="22"/>
              </w:rPr>
            </w:pPr>
            <w:r w:rsidRPr="00CE42D8">
              <w:rPr>
                <w:sz w:val="22"/>
                <w:szCs w:val="22"/>
              </w:rPr>
              <w:t xml:space="preserve">Monitors staff welfare and organises staff roster. </w:t>
            </w:r>
          </w:p>
        </w:tc>
        <w:tc>
          <w:tcPr>
            <w:tcW w:w="2409" w:type="dxa"/>
            <w:tcBorders>
              <w:top w:val="single" w:sz="5" w:space="0" w:color="000000"/>
              <w:left w:val="single" w:sz="5" w:space="0" w:color="000000"/>
              <w:bottom w:val="single" w:sz="5" w:space="0" w:color="000000"/>
              <w:right w:val="single" w:sz="5" w:space="0" w:color="000000"/>
            </w:tcBorders>
          </w:tcPr>
          <w:p w14:paraId="327F988B" w14:textId="77777777" w:rsidR="009F7BE5" w:rsidRPr="00CE42D8" w:rsidRDefault="005436D1" w:rsidP="005436D1">
            <w:pPr>
              <w:pStyle w:val="Default"/>
              <w:rPr>
                <w:sz w:val="22"/>
                <w:szCs w:val="22"/>
              </w:rPr>
            </w:pPr>
            <w:r w:rsidRPr="00CE42D8">
              <w:rPr>
                <w:sz w:val="22"/>
                <w:szCs w:val="22"/>
              </w:rPr>
              <w:t>Assistant Head t</w:t>
            </w:r>
            <w:r w:rsidR="009F7BE5" w:rsidRPr="00CE42D8">
              <w:rPr>
                <w:sz w:val="22"/>
                <w:szCs w:val="22"/>
              </w:rPr>
              <w:t>eacher –</w:t>
            </w:r>
          </w:p>
        </w:tc>
      </w:tr>
      <w:tr w:rsidR="009F7BE5" w:rsidRPr="00CE42D8" w14:paraId="5F61C225" w14:textId="77777777" w:rsidTr="009F7BE5">
        <w:trPr>
          <w:trHeight w:val="2008"/>
        </w:trPr>
        <w:tc>
          <w:tcPr>
            <w:tcW w:w="2015" w:type="dxa"/>
            <w:tcBorders>
              <w:top w:val="single" w:sz="5" w:space="0" w:color="000000"/>
              <w:left w:val="single" w:sz="5" w:space="0" w:color="000000"/>
              <w:bottom w:val="single" w:sz="5" w:space="0" w:color="000000"/>
              <w:right w:val="single" w:sz="5" w:space="0" w:color="000000"/>
            </w:tcBorders>
          </w:tcPr>
          <w:p w14:paraId="36E6AA8C" w14:textId="77777777" w:rsidR="009F7BE5" w:rsidRPr="00CE42D8" w:rsidRDefault="009F7BE5" w:rsidP="009F7BE5">
            <w:pPr>
              <w:pStyle w:val="Default"/>
              <w:rPr>
                <w:sz w:val="22"/>
                <w:szCs w:val="22"/>
              </w:rPr>
            </w:pPr>
            <w:r w:rsidRPr="00CE42D8">
              <w:rPr>
                <w:sz w:val="22"/>
                <w:szCs w:val="22"/>
              </w:rPr>
              <w:t xml:space="preserve">Parent Liaison Officer(s) </w:t>
            </w:r>
          </w:p>
        </w:tc>
        <w:tc>
          <w:tcPr>
            <w:tcW w:w="4756" w:type="dxa"/>
            <w:tcBorders>
              <w:top w:val="single" w:sz="5" w:space="0" w:color="000000"/>
              <w:left w:val="single" w:sz="5" w:space="0" w:color="000000"/>
              <w:bottom w:val="single" w:sz="5" w:space="0" w:color="000000"/>
              <w:right w:val="single" w:sz="5" w:space="0" w:color="000000"/>
            </w:tcBorders>
          </w:tcPr>
          <w:p w14:paraId="4A297CD9" w14:textId="77777777" w:rsidR="009F7BE5" w:rsidRPr="00CE42D8" w:rsidRDefault="009F7BE5" w:rsidP="00902534">
            <w:pPr>
              <w:pStyle w:val="Default"/>
              <w:numPr>
                <w:ilvl w:val="0"/>
                <w:numId w:val="14"/>
              </w:numPr>
              <w:rPr>
                <w:sz w:val="22"/>
                <w:szCs w:val="22"/>
              </w:rPr>
            </w:pPr>
            <w:r w:rsidRPr="00CE42D8">
              <w:rPr>
                <w:sz w:val="22"/>
                <w:szCs w:val="22"/>
              </w:rPr>
              <w:t xml:space="preserve">Advises parents and provides information. </w:t>
            </w:r>
          </w:p>
          <w:p w14:paraId="34A76F51" w14:textId="77777777" w:rsidR="009F7BE5" w:rsidRPr="00CE42D8" w:rsidRDefault="009F7BE5" w:rsidP="00902534">
            <w:pPr>
              <w:pStyle w:val="Default"/>
              <w:numPr>
                <w:ilvl w:val="0"/>
                <w:numId w:val="14"/>
              </w:numPr>
              <w:rPr>
                <w:sz w:val="22"/>
                <w:szCs w:val="22"/>
              </w:rPr>
            </w:pPr>
            <w:r w:rsidRPr="00CE42D8">
              <w:rPr>
                <w:sz w:val="22"/>
                <w:szCs w:val="22"/>
              </w:rPr>
              <w:t xml:space="preserve">Provides point of contact. </w:t>
            </w:r>
          </w:p>
          <w:p w14:paraId="16665224" w14:textId="77777777" w:rsidR="009F7BE5" w:rsidRPr="00CE42D8" w:rsidRDefault="009F7BE5" w:rsidP="00902534">
            <w:pPr>
              <w:pStyle w:val="Default"/>
              <w:numPr>
                <w:ilvl w:val="0"/>
                <w:numId w:val="14"/>
              </w:numPr>
              <w:rPr>
                <w:sz w:val="22"/>
                <w:szCs w:val="22"/>
              </w:rPr>
            </w:pPr>
            <w:r w:rsidRPr="00CE42D8">
              <w:rPr>
                <w:sz w:val="22"/>
                <w:szCs w:val="22"/>
              </w:rPr>
              <w:t xml:space="preserve">Arranges on site co-ordination of visiting parents. </w:t>
            </w:r>
          </w:p>
          <w:p w14:paraId="6E69EF24" w14:textId="77777777" w:rsidR="009F7BE5" w:rsidRPr="00CE42D8" w:rsidRDefault="009F7BE5" w:rsidP="00902534">
            <w:pPr>
              <w:pStyle w:val="Default"/>
              <w:numPr>
                <w:ilvl w:val="0"/>
                <w:numId w:val="15"/>
              </w:numPr>
              <w:rPr>
                <w:sz w:val="22"/>
                <w:szCs w:val="22"/>
              </w:rPr>
            </w:pPr>
            <w:r w:rsidRPr="00CE42D8">
              <w:rPr>
                <w:sz w:val="22"/>
                <w:szCs w:val="22"/>
              </w:rPr>
              <w:t xml:space="preserve">Maintains regular contact with parents where appropriate. </w:t>
            </w:r>
          </w:p>
        </w:tc>
        <w:tc>
          <w:tcPr>
            <w:tcW w:w="2409" w:type="dxa"/>
            <w:tcBorders>
              <w:top w:val="single" w:sz="5" w:space="0" w:color="000000"/>
              <w:left w:val="single" w:sz="5" w:space="0" w:color="000000"/>
              <w:bottom w:val="single" w:sz="5" w:space="0" w:color="000000"/>
              <w:right w:val="single" w:sz="5" w:space="0" w:color="000000"/>
            </w:tcBorders>
          </w:tcPr>
          <w:p w14:paraId="71081D87" w14:textId="77777777" w:rsidR="009F7BE5" w:rsidRPr="00CE42D8" w:rsidRDefault="00CF47C8" w:rsidP="005E7F9F">
            <w:pPr>
              <w:pStyle w:val="Default"/>
              <w:rPr>
                <w:sz w:val="22"/>
                <w:szCs w:val="22"/>
              </w:rPr>
            </w:pPr>
            <w:r w:rsidRPr="00CE42D8">
              <w:rPr>
                <w:sz w:val="22"/>
                <w:szCs w:val="22"/>
              </w:rPr>
              <w:t xml:space="preserve">Leader – </w:t>
            </w:r>
            <w:r w:rsidR="005E7F9F" w:rsidRPr="00CE42D8">
              <w:rPr>
                <w:sz w:val="22"/>
                <w:szCs w:val="22"/>
              </w:rPr>
              <w:t>Kelly Hall</w:t>
            </w:r>
          </w:p>
        </w:tc>
      </w:tr>
      <w:tr w:rsidR="009F7BE5" w:rsidRPr="00CE42D8" w14:paraId="6A8D99DE" w14:textId="77777777" w:rsidTr="009F7BE5">
        <w:trPr>
          <w:trHeight w:val="3128"/>
        </w:trPr>
        <w:tc>
          <w:tcPr>
            <w:tcW w:w="2015" w:type="dxa"/>
            <w:tcBorders>
              <w:top w:val="single" w:sz="5" w:space="0" w:color="000000"/>
              <w:left w:val="single" w:sz="5" w:space="0" w:color="000000"/>
              <w:bottom w:val="single" w:sz="5" w:space="0" w:color="000000"/>
              <w:right w:val="single" w:sz="5" w:space="0" w:color="000000"/>
            </w:tcBorders>
          </w:tcPr>
          <w:p w14:paraId="4461FA41" w14:textId="77777777" w:rsidR="009F7BE5" w:rsidRPr="00CE42D8" w:rsidRDefault="009F7BE5" w:rsidP="009F7BE5">
            <w:pPr>
              <w:pStyle w:val="Default"/>
              <w:rPr>
                <w:sz w:val="22"/>
                <w:szCs w:val="22"/>
              </w:rPr>
            </w:pPr>
            <w:r w:rsidRPr="00CE42D8">
              <w:rPr>
                <w:sz w:val="22"/>
                <w:szCs w:val="22"/>
              </w:rPr>
              <w:t xml:space="preserve">Administrators </w:t>
            </w:r>
          </w:p>
        </w:tc>
        <w:tc>
          <w:tcPr>
            <w:tcW w:w="4756" w:type="dxa"/>
            <w:tcBorders>
              <w:top w:val="single" w:sz="5" w:space="0" w:color="000000"/>
              <w:left w:val="single" w:sz="5" w:space="0" w:color="000000"/>
              <w:bottom w:val="single" w:sz="5" w:space="0" w:color="000000"/>
              <w:right w:val="single" w:sz="5" w:space="0" w:color="000000"/>
            </w:tcBorders>
          </w:tcPr>
          <w:p w14:paraId="7DCA7044" w14:textId="77777777" w:rsidR="009F7BE5" w:rsidRPr="00CE42D8" w:rsidRDefault="009F7BE5" w:rsidP="00902534">
            <w:pPr>
              <w:pStyle w:val="Default"/>
              <w:numPr>
                <w:ilvl w:val="0"/>
                <w:numId w:val="5"/>
              </w:numPr>
              <w:rPr>
                <w:sz w:val="22"/>
                <w:szCs w:val="22"/>
              </w:rPr>
            </w:pPr>
            <w:r w:rsidRPr="00CE42D8">
              <w:rPr>
                <w:sz w:val="22"/>
                <w:szCs w:val="22"/>
              </w:rPr>
              <w:t xml:space="preserve">Handles telephone calls. </w:t>
            </w:r>
          </w:p>
          <w:p w14:paraId="5A41ED0B" w14:textId="77777777" w:rsidR="009F7BE5" w:rsidRPr="00CE42D8" w:rsidRDefault="009F7BE5" w:rsidP="00902534">
            <w:pPr>
              <w:pStyle w:val="Default"/>
              <w:numPr>
                <w:ilvl w:val="0"/>
                <w:numId w:val="5"/>
              </w:numPr>
              <w:rPr>
                <w:sz w:val="22"/>
                <w:szCs w:val="22"/>
              </w:rPr>
            </w:pPr>
            <w:r w:rsidRPr="00CE42D8">
              <w:rPr>
                <w:sz w:val="22"/>
                <w:szCs w:val="22"/>
              </w:rPr>
              <w:t xml:space="preserve">Helps to collate information. </w:t>
            </w:r>
          </w:p>
          <w:p w14:paraId="2E2FA114" w14:textId="77777777" w:rsidR="009F7BE5" w:rsidRPr="00CE42D8" w:rsidRDefault="009F7BE5" w:rsidP="00902534">
            <w:pPr>
              <w:pStyle w:val="Default"/>
              <w:numPr>
                <w:ilvl w:val="0"/>
                <w:numId w:val="5"/>
              </w:numPr>
              <w:rPr>
                <w:sz w:val="22"/>
                <w:szCs w:val="22"/>
              </w:rPr>
            </w:pPr>
            <w:r w:rsidRPr="00CE42D8">
              <w:rPr>
                <w:sz w:val="22"/>
                <w:szCs w:val="22"/>
              </w:rPr>
              <w:t xml:space="preserve">Relays incoming and outgoing messages by telephone, fax, email, etc in a prompt manner. </w:t>
            </w:r>
          </w:p>
          <w:p w14:paraId="74434D2F" w14:textId="77777777" w:rsidR="009F7BE5" w:rsidRPr="00CE42D8" w:rsidRDefault="009F7BE5" w:rsidP="00902534">
            <w:pPr>
              <w:pStyle w:val="Default"/>
              <w:numPr>
                <w:ilvl w:val="0"/>
                <w:numId w:val="5"/>
              </w:numPr>
              <w:rPr>
                <w:sz w:val="22"/>
                <w:szCs w:val="22"/>
              </w:rPr>
            </w:pPr>
            <w:r w:rsidRPr="00CE42D8">
              <w:rPr>
                <w:sz w:val="22"/>
                <w:szCs w:val="22"/>
              </w:rPr>
              <w:t xml:space="preserve">Provides admin support to the Incident Manager and Deputy Incident Manager. </w:t>
            </w:r>
          </w:p>
          <w:p w14:paraId="54F50ADF" w14:textId="77777777" w:rsidR="009F7BE5" w:rsidRPr="00CE42D8" w:rsidRDefault="009F7BE5" w:rsidP="00902534">
            <w:pPr>
              <w:pStyle w:val="Default"/>
              <w:numPr>
                <w:ilvl w:val="0"/>
                <w:numId w:val="13"/>
              </w:numPr>
              <w:rPr>
                <w:sz w:val="22"/>
                <w:szCs w:val="22"/>
              </w:rPr>
            </w:pPr>
            <w:r w:rsidRPr="00CE42D8">
              <w:rPr>
                <w:sz w:val="22"/>
                <w:szCs w:val="22"/>
              </w:rPr>
              <w:t xml:space="preserve">Maintains a master log of key events and decisions, including expenses incurred. </w:t>
            </w:r>
          </w:p>
        </w:tc>
        <w:tc>
          <w:tcPr>
            <w:tcW w:w="2409" w:type="dxa"/>
            <w:tcBorders>
              <w:top w:val="single" w:sz="5" w:space="0" w:color="000000"/>
              <w:left w:val="single" w:sz="5" w:space="0" w:color="000000"/>
              <w:bottom w:val="single" w:sz="5" w:space="0" w:color="000000"/>
              <w:right w:val="single" w:sz="5" w:space="0" w:color="000000"/>
            </w:tcBorders>
          </w:tcPr>
          <w:p w14:paraId="57AEDE28" w14:textId="0CBC06F4" w:rsidR="009F7BE5" w:rsidRPr="00CE42D8" w:rsidRDefault="009F7BE5" w:rsidP="005436D1">
            <w:pPr>
              <w:pStyle w:val="Default"/>
              <w:rPr>
                <w:sz w:val="22"/>
                <w:szCs w:val="22"/>
              </w:rPr>
            </w:pPr>
            <w:r w:rsidRPr="00CE42D8">
              <w:rPr>
                <w:sz w:val="22"/>
                <w:szCs w:val="22"/>
              </w:rPr>
              <w:t>Office Manager –</w:t>
            </w:r>
            <w:r w:rsidR="008D247E">
              <w:rPr>
                <w:sz w:val="22"/>
                <w:szCs w:val="22"/>
              </w:rPr>
              <w:t xml:space="preserve"> Sarah Goodier</w:t>
            </w:r>
          </w:p>
        </w:tc>
      </w:tr>
      <w:tr w:rsidR="009F7BE5" w:rsidRPr="00CE42D8" w14:paraId="586C0848" w14:textId="77777777" w:rsidTr="009F7BE5">
        <w:trPr>
          <w:trHeight w:val="2265"/>
        </w:trPr>
        <w:tc>
          <w:tcPr>
            <w:tcW w:w="2015" w:type="dxa"/>
            <w:tcBorders>
              <w:top w:val="single" w:sz="5" w:space="0" w:color="000000"/>
              <w:left w:val="single" w:sz="5" w:space="0" w:color="000000"/>
              <w:bottom w:val="single" w:sz="5" w:space="0" w:color="000000"/>
              <w:right w:val="single" w:sz="5" w:space="0" w:color="000000"/>
            </w:tcBorders>
          </w:tcPr>
          <w:p w14:paraId="5554C4B8" w14:textId="77777777" w:rsidR="009F7BE5" w:rsidRPr="00CE42D8" w:rsidRDefault="009F7BE5" w:rsidP="009F7BE5">
            <w:pPr>
              <w:pStyle w:val="Default"/>
              <w:rPr>
                <w:sz w:val="22"/>
                <w:szCs w:val="22"/>
              </w:rPr>
            </w:pPr>
            <w:r w:rsidRPr="00CE42D8">
              <w:rPr>
                <w:sz w:val="22"/>
                <w:szCs w:val="22"/>
              </w:rPr>
              <w:lastRenderedPageBreak/>
              <w:t xml:space="preserve">Communications Officer/ Media Spokesperson </w:t>
            </w:r>
          </w:p>
        </w:tc>
        <w:tc>
          <w:tcPr>
            <w:tcW w:w="4756" w:type="dxa"/>
            <w:tcBorders>
              <w:top w:val="single" w:sz="5" w:space="0" w:color="000000"/>
              <w:left w:val="single" w:sz="5" w:space="0" w:color="000000"/>
              <w:bottom w:val="single" w:sz="5" w:space="0" w:color="000000"/>
              <w:right w:val="single" w:sz="5" w:space="0" w:color="000000"/>
            </w:tcBorders>
          </w:tcPr>
          <w:p w14:paraId="300BB657" w14:textId="77777777" w:rsidR="009F7BE5" w:rsidRPr="00CE42D8" w:rsidRDefault="009F7BE5" w:rsidP="00902534">
            <w:pPr>
              <w:pStyle w:val="Default"/>
              <w:numPr>
                <w:ilvl w:val="0"/>
                <w:numId w:val="5"/>
              </w:numPr>
              <w:rPr>
                <w:sz w:val="22"/>
                <w:szCs w:val="22"/>
              </w:rPr>
            </w:pPr>
            <w:r w:rsidRPr="00CE42D8">
              <w:rPr>
                <w:sz w:val="22"/>
                <w:szCs w:val="22"/>
              </w:rPr>
              <w:t xml:space="preserve">Acts as point of contact for media enquiries. </w:t>
            </w:r>
          </w:p>
          <w:p w14:paraId="4C5EE5DF" w14:textId="77777777" w:rsidR="009F7BE5" w:rsidRPr="00CE42D8" w:rsidRDefault="009F7BE5" w:rsidP="00902534">
            <w:pPr>
              <w:pStyle w:val="Default"/>
              <w:numPr>
                <w:ilvl w:val="0"/>
                <w:numId w:val="5"/>
              </w:numPr>
              <w:rPr>
                <w:sz w:val="22"/>
                <w:szCs w:val="22"/>
              </w:rPr>
            </w:pPr>
            <w:r w:rsidRPr="00CE42D8">
              <w:rPr>
                <w:sz w:val="22"/>
                <w:szCs w:val="22"/>
              </w:rPr>
              <w:t xml:space="preserve">Works with the County Council’s Communications team to prepare media statements/interviews. </w:t>
            </w:r>
          </w:p>
          <w:p w14:paraId="6FA573AD" w14:textId="77777777" w:rsidR="009F7BE5" w:rsidRPr="00CE42D8" w:rsidRDefault="009F7BE5" w:rsidP="00902534">
            <w:pPr>
              <w:pStyle w:val="Default"/>
              <w:numPr>
                <w:ilvl w:val="0"/>
                <w:numId w:val="12"/>
              </w:numPr>
              <w:rPr>
                <w:sz w:val="22"/>
                <w:szCs w:val="22"/>
              </w:rPr>
            </w:pPr>
            <w:r w:rsidRPr="00CE42D8">
              <w:rPr>
                <w:sz w:val="22"/>
                <w:szCs w:val="22"/>
              </w:rPr>
              <w:t xml:space="preserve">Assists with internal communications. </w:t>
            </w:r>
          </w:p>
        </w:tc>
        <w:tc>
          <w:tcPr>
            <w:tcW w:w="2409" w:type="dxa"/>
            <w:tcBorders>
              <w:top w:val="single" w:sz="5" w:space="0" w:color="000000"/>
              <w:left w:val="single" w:sz="5" w:space="0" w:color="000000"/>
              <w:bottom w:val="single" w:sz="5" w:space="0" w:color="000000"/>
              <w:right w:val="single" w:sz="5" w:space="0" w:color="000000"/>
            </w:tcBorders>
          </w:tcPr>
          <w:p w14:paraId="3953A19E" w14:textId="2463678E" w:rsidR="009F7BE5" w:rsidRPr="00CE42D8" w:rsidRDefault="005436D1" w:rsidP="009F7BE5">
            <w:pPr>
              <w:pStyle w:val="Default"/>
              <w:rPr>
                <w:sz w:val="22"/>
                <w:szCs w:val="22"/>
              </w:rPr>
            </w:pPr>
            <w:r w:rsidRPr="00CE42D8">
              <w:rPr>
                <w:sz w:val="22"/>
                <w:szCs w:val="22"/>
              </w:rPr>
              <w:t>David May</w:t>
            </w:r>
          </w:p>
        </w:tc>
      </w:tr>
      <w:tr w:rsidR="009F7BE5" w:rsidRPr="00CE42D8" w14:paraId="17303D27" w14:textId="77777777" w:rsidTr="009F7BE5">
        <w:trPr>
          <w:trHeight w:val="2008"/>
        </w:trPr>
        <w:tc>
          <w:tcPr>
            <w:tcW w:w="2015" w:type="dxa"/>
            <w:tcBorders>
              <w:top w:val="single" w:sz="5" w:space="0" w:color="000000"/>
              <w:left w:val="single" w:sz="5" w:space="0" w:color="000000"/>
              <w:bottom w:val="single" w:sz="5" w:space="0" w:color="000000"/>
              <w:right w:val="single" w:sz="5" w:space="0" w:color="000000"/>
            </w:tcBorders>
          </w:tcPr>
          <w:p w14:paraId="4386A2D9" w14:textId="77777777" w:rsidR="009F7BE5" w:rsidRPr="00CE42D8" w:rsidRDefault="00C8569E" w:rsidP="009F7BE5">
            <w:pPr>
              <w:pStyle w:val="Default"/>
              <w:rPr>
                <w:sz w:val="22"/>
                <w:szCs w:val="22"/>
              </w:rPr>
            </w:pPr>
            <w:r w:rsidRPr="00CE42D8">
              <w:rPr>
                <w:sz w:val="22"/>
                <w:szCs w:val="22"/>
              </w:rPr>
              <w:t>Pre-school deputy</w:t>
            </w:r>
            <w:r w:rsidR="00CE42D8">
              <w:rPr>
                <w:sz w:val="22"/>
                <w:szCs w:val="22"/>
              </w:rPr>
              <w:t>/</w:t>
            </w:r>
            <w:r w:rsidRPr="00CE42D8">
              <w:rPr>
                <w:sz w:val="22"/>
                <w:szCs w:val="22"/>
              </w:rPr>
              <w:t xml:space="preserve"> assistants</w:t>
            </w:r>
          </w:p>
        </w:tc>
        <w:tc>
          <w:tcPr>
            <w:tcW w:w="4756" w:type="dxa"/>
            <w:tcBorders>
              <w:top w:val="single" w:sz="5" w:space="0" w:color="000000"/>
              <w:left w:val="single" w:sz="5" w:space="0" w:color="000000"/>
              <w:bottom w:val="single" w:sz="5" w:space="0" w:color="000000"/>
              <w:right w:val="single" w:sz="5" w:space="0" w:color="000000"/>
            </w:tcBorders>
          </w:tcPr>
          <w:p w14:paraId="1F223FDE" w14:textId="77777777" w:rsidR="009F7BE5" w:rsidRPr="00CE42D8" w:rsidRDefault="009F7BE5" w:rsidP="00902534">
            <w:pPr>
              <w:pStyle w:val="Default"/>
              <w:numPr>
                <w:ilvl w:val="0"/>
                <w:numId w:val="5"/>
              </w:numPr>
              <w:rPr>
                <w:sz w:val="22"/>
                <w:szCs w:val="22"/>
              </w:rPr>
            </w:pPr>
            <w:r w:rsidRPr="00CE42D8">
              <w:rPr>
                <w:sz w:val="22"/>
                <w:szCs w:val="22"/>
              </w:rPr>
              <w:t xml:space="preserve">Maintains supervision. </w:t>
            </w:r>
          </w:p>
          <w:p w14:paraId="7FF8E3BD" w14:textId="77777777" w:rsidR="009F7BE5" w:rsidRPr="00CE42D8" w:rsidRDefault="009F7BE5" w:rsidP="00902534">
            <w:pPr>
              <w:pStyle w:val="Default"/>
              <w:numPr>
                <w:ilvl w:val="0"/>
                <w:numId w:val="5"/>
              </w:numPr>
              <w:rPr>
                <w:sz w:val="22"/>
                <w:szCs w:val="22"/>
              </w:rPr>
            </w:pPr>
            <w:r w:rsidRPr="00CE42D8">
              <w:rPr>
                <w:sz w:val="22"/>
                <w:szCs w:val="22"/>
              </w:rPr>
              <w:t xml:space="preserve">Ensure the safety and security of pupils. </w:t>
            </w:r>
          </w:p>
          <w:p w14:paraId="0A45BD6E" w14:textId="77777777" w:rsidR="009F7BE5" w:rsidRPr="00CE42D8" w:rsidRDefault="009F7BE5" w:rsidP="00902534">
            <w:pPr>
              <w:pStyle w:val="Default"/>
              <w:numPr>
                <w:ilvl w:val="0"/>
                <w:numId w:val="5"/>
              </w:numPr>
              <w:rPr>
                <w:sz w:val="22"/>
                <w:szCs w:val="22"/>
              </w:rPr>
            </w:pPr>
            <w:r w:rsidRPr="00CE42D8">
              <w:rPr>
                <w:sz w:val="22"/>
                <w:szCs w:val="22"/>
              </w:rPr>
              <w:t xml:space="preserve">Provides information and offer reassurance. </w:t>
            </w:r>
          </w:p>
          <w:p w14:paraId="3080CA80" w14:textId="77777777" w:rsidR="009F7BE5" w:rsidRPr="00CE42D8" w:rsidRDefault="009F7BE5" w:rsidP="00902534">
            <w:pPr>
              <w:pStyle w:val="Default"/>
              <w:numPr>
                <w:ilvl w:val="0"/>
                <w:numId w:val="11"/>
              </w:numPr>
              <w:rPr>
                <w:sz w:val="22"/>
                <w:szCs w:val="22"/>
              </w:rPr>
            </w:pPr>
            <w:r w:rsidRPr="00CE42D8">
              <w:rPr>
                <w:sz w:val="22"/>
                <w:szCs w:val="22"/>
              </w:rPr>
              <w:t xml:space="preserve">Monitors pupils’ physical and psychological welfare. </w:t>
            </w:r>
          </w:p>
        </w:tc>
        <w:tc>
          <w:tcPr>
            <w:tcW w:w="2409" w:type="dxa"/>
            <w:tcBorders>
              <w:top w:val="single" w:sz="5" w:space="0" w:color="000000"/>
              <w:left w:val="single" w:sz="5" w:space="0" w:color="000000"/>
              <w:bottom w:val="single" w:sz="5" w:space="0" w:color="000000"/>
              <w:right w:val="single" w:sz="5" w:space="0" w:color="000000"/>
            </w:tcBorders>
          </w:tcPr>
          <w:p w14:paraId="5497EC29" w14:textId="77777777" w:rsidR="008D247E" w:rsidRDefault="00CE42D8" w:rsidP="00CE42D8">
            <w:pPr>
              <w:pStyle w:val="Default"/>
              <w:rPr>
                <w:sz w:val="22"/>
                <w:szCs w:val="22"/>
              </w:rPr>
            </w:pPr>
            <w:r>
              <w:rPr>
                <w:sz w:val="22"/>
                <w:szCs w:val="22"/>
              </w:rPr>
              <w:t xml:space="preserve">Kathryn </w:t>
            </w:r>
            <w:proofErr w:type="spellStart"/>
            <w:r>
              <w:rPr>
                <w:sz w:val="22"/>
                <w:szCs w:val="22"/>
              </w:rPr>
              <w:t>Gibbard</w:t>
            </w:r>
            <w:proofErr w:type="spellEnd"/>
          </w:p>
          <w:p w14:paraId="4D628F78" w14:textId="77777777" w:rsidR="008D247E" w:rsidRDefault="008D247E" w:rsidP="00CE42D8">
            <w:pPr>
              <w:pStyle w:val="Default"/>
              <w:rPr>
                <w:sz w:val="22"/>
                <w:szCs w:val="22"/>
              </w:rPr>
            </w:pPr>
            <w:r>
              <w:rPr>
                <w:sz w:val="22"/>
                <w:szCs w:val="22"/>
              </w:rPr>
              <w:t xml:space="preserve">Nicola Boddy </w:t>
            </w:r>
          </w:p>
          <w:p w14:paraId="57E56A6A" w14:textId="0F7CC04D" w:rsidR="008A6A75" w:rsidRPr="00CE42D8" w:rsidRDefault="008D247E" w:rsidP="00CE42D8">
            <w:pPr>
              <w:pStyle w:val="Default"/>
              <w:rPr>
                <w:sz w:val="22"/>
                <w:szCs w:val="22"/>
              </w:rPr>
            </w:pPr>
            <w:r>
              <w:rPr>
                <w:sz w:val="22"/>
                <w:szCs w:val="22"/>
              </w:rPr>
              <w:t xml:space="preserve">Hayley Hewlett </w:t>
            </w:r>
            <w:r w:rsidR="00CE42D8" w:rsidRPr="00CE42D8">
              <w:rPr>
                <w:sz w:val="22"/>
                <w:szCs w:val="22"/>
              </w:rPr>
              <w:t xml:space="preserve"> </w:t>
            </w:r>
          </w:p>
        </w:tc>
      </w:tr>
      <w:tr w:rsidR="009F7BE5" w:rsidRPr="00CE42D8" w14:paraId="35E8DAE6" w14:textId="77777777" w:rsidTr="009F7BE5">
        <w:trPr>
          <w:trHeight w:val="865"/>
        </w:trPr>
        <w:tc>
          <w:tcPr>
            <w:tcW w:w="2015" w:type="dxa"/>
            <w:tcBorders>
              <w:top w:val="single" w:sz="5" w:space="0" w:color="000000"/>
              <w:left w:val="single" w:sz="5" w:space="0" w:color="000000"/>
              <w:right w:val="single" w:sz="5" w:space="0" w:color="000000"/>
            </w:tcBorders>
          </w:tcPr>
          <w:p w14:paraId="30A6B013" w14:textId="77777777" w:rsidR="009F7BE5" w:rsidRPr="00CE42D8" w:rsidRDefault="009F7BE5" w:rsidP="009F7BE5">
            <w:pPr>
              <w:pStyle w:val="Default"/>
              <w:rPr>
                <w:sz w:val="22"/>
                <w:szCs w:val="22"/>
              </w:rPr>
            </w:pPr>
            <w:r w:rsidRPr="00CE42D8">
              <w:rPr>
                <w:sz w:val="22"/>
                <w:szCs w:val="22"/>
              </w:rPr>
              <w:t xml:space="preserve">Caretaker </w:t>
            </w:r>
          </w:p>
        </w:tc>
        <w:tc>
          <w:tcPr>
            <w:tcW w:w="4756" w:type="dxa"/>
            <w:tcBorders>
              <w:top w:val="single" w:sz="5" w:space="0" w:color="000000"/>
              <w:left w:val="single" w:sz="5" w:space="0" w:color="000000"/>
              <w:right w:val="single" w:sz="5" w:space="0" w:color="000000"/>
            </w:tcBorders>
          </w:tcPr>
          <w:p w14:paraId="05BD9782" w14:textId="77777777" w:rsidR="009F7BE5" w:rsidRPr="00CE42D8" w:rsidRDefault="009F7BE5" w:rsidP="00902534">
            <w:pPr>
              <w:pStyle w:val="Default"/>
              <w:numPr>
                <w:ilvl w:val="0"/>
                <w:numId w:val="5"/>
              </w:numPr>
              <w:contextualSpacing/>
              <w:rPr>
                <w:sz w:val="22"/>
                <w:szCs w:val="22"/>
              </w:rPr>
            </w:pPr>
            <w:r w:rsidRPr="00CE42D8">
              <w:rPr>
                <w:sz w:val="22"/>
                <w:szCs w:val="22"/>
              </w:rPr>
              <w:t xml:space="preserve">Ensures site security at all times. </w:t>
            </w:r>
          </w:p>
          <w:p w14:paraId="5569F818" w14:textId="77777777" w:rsidR="009F7BE5" w:rsidRPr="00CE42D8" w:rsidRDefault="009F7BE5" w:rsidP="00902534">
            <w:pPr>
              <w:pStyle w:val="Default"/>
              <w:numPr>
                <w:ilvl w:val="0"/>
                <w:numId w:val="10"/>
              </w:numPr>
              <w:contextualSpacing/>
              <w:rPr>
                <w:sz w:val="22"/>
                <w:szCs w:val="22"/>
              </w:rPr>
            </w:pPr>
            <w:r w:rsidRPr="00CE42D8">
              <w:rPr>
                <w:sz w:val="22"/>
                <w:szCs w:val="22"/>
              </w:rPr>
              <w:t>Provides information about site facilities/layout as necessary.</w:t>
            </w:r>
          </w:p>
        </w:tc>
        <w:tc>
          <w:tcPr>
            <w:tcW w:w="2409" w:type="dxa"/>
            <w:tcBorders>
              <w:top w:val="single" w:sz="5" w:space="0" w:color="000000"/>
              <w:left w:val="single" w:sz="5" w:space="0" w:color="000000"/>
              <w:right w:val="single" w:sz="5" w:space="0" w:color="000000"/>
            </w:tcBorders>
          </w:tcPr>
          <w:p w14:paraId="5D5F8E74" w14:textId="43994A68" w:rsidR="009F7BE5" w:rsidRPr="00CE42D8" w:rsidRDefault="005E7F9F" w:rsidP="009F7BE5">
            <w:pPr>
              <w:pStyle w:val="Default"/>
              <w:rPr>
                <w:sz w:val="22"/>
                <w:szCs w:val="22"/>
              </w:rPr>
            </w:pPr>
            <w:r w:rsidRPr="00CE42D8">
              <w:rPr>
                <w:sz w:val="22"/>
                <w:szCs w:val="22"/>
              </w:rPr>
              <w:t>Kelly Hall</w:t>
            </w:r>
            <w:r w:rsidR="00B85C04" w:rsidRPr="00CE42D8">
              <w:rPr>
                <w:sz w:val="22"/>
                <w:szCs w:val="22"/>
              </w:rPr>
              <w:t xml:space="preserve"> </w:t>
            </w:r>
            <w:r w:rsidR="005436D1" w:rsidRPr="00CE42D8">
              <w:rPr>
                <w:sz w:val="22"/>
                <w:szCs w:val="22"/>
              </w:rPr>
              <w:t>/David May</w:t>
            </w:r>
          </w:p>
        </w:tc>
      </w:tr>
      <w:tr w:rsidR="009F7BE5" w:rsidRPr="00CE42D8" w14:paraId="2987D687" w14:textId="77777777" w:rsidTr="009F7BE5">
        <w:trPr>
          <w:trHeight w:val="500"/>
        </w:trPr>
        <w:tc>
          <w:tcPr>
            <w:tcW w:w="2015" w:type="dxa"/>
            <w:tcBorders>
              <w:left w:val="single" w:sz="5" w:space="0" w:color="000000"/>
              <w:right w:val="single" w:sz="5" w:space="0" w:color="000000"/>
            </w:tcBorders>
          </w:tcPr>
          <w:p w14:paraId="41226C77" w14:textId="77777777" w:rsidR="009F7BE5" w:rsidRPr="00CE42D8" w:rsidRDefault="009F7BE5" w:rsidP="009F7BE5">
            <w:pPr>
              <w:pStyle w:val="Default"/>
              <w:rPr>
                <w:color w:val="auto"/>
                <w:sz w:val="22"/>
                <w:szCs w:val="22"/>
              </w:rPr>
            </w:pPr>
          </w:p>
        </w:tc>
        <w:tc>
          <w:tcPr>
            <w:tcW w:w="4756" w:type="dxa"/>
            <w:tcBorders>
              <w:left w:val="single" w:sz="5" w:space="0" w:color="000000"/>
              <w:right w:val="single" w:sz="5" w:space="0" w:color="000000"/>
            </w:tcBorders>
          </w:tcPr>
          <w:p w14:paraId="60A7F2EF" w14:textId="77777777" w:rsidR="009F7BE5" w:rsidRPr="00CE42D8" w:rsidRDefault="009F7BE5" w:rsidP="00902534">
            <w:pPr>
              <w:pStyle w:val="Default"/>
              <w:numPr>
                <w:ilvl w:val="0"/>
                <w:numId w:val="10"/>
              </w:numPr>
              <w:contextualSpacing/>
              <w:rPr>
                <w:sz w:val="22"/>
                <w:szCs w:val="22"/>
              </w:rPr>
            </w:pPr>
            <w:r w:rsidRPr="00CE42D8">
              <w:rPr>
                <w:sz w:val="22"/>
                <w:szCs w:val="22"/>
              </w:rPr>
              <w:t>Assists with access to and exiting from the school</w:t>
            </w:r>
          </w:p>
        </w:tc>
        <w:tc>
          <w:tcPr>
            <w:tcW w:w="2409" w:type="dxa"/>
            <w:tcBorders>
              <w:left w:val="single" w:sz="5" w:space="0" w:color="000000"/>
              <w:right w:val="single" w:sz="5" w:space="0" w:color="000000"/>
            </w:tcBorders>
          </w:tcPr>
          <w:p w14:paraId="261FB5A2" w14:textId="77777777" w:rsidR="009F7BE5" w:rsidRPr="00CE42D8" w:rsidRDefault="009F7BE5" w:rsidP="009F7BE5">
            <w:pPr>
              <w:pStyle w:val="Default"/>
              <w:rPr>
                <w:color w:val="auto"/>
                <w:sz w:val="22"/>
                <w:szCs w:val="22"/>
              </w:rPr>
            </w:pPr>
          </w:p>
        </w:tc>
      </w:tr>
      <w:tr w:rsidR="009F7BE5" w:rsidRPr="00CE42D8" w14:paraId="399F758F" w14:textId="77777777" w:rsidTr="009F7BE5">
        <w:trPr>
          <w:trHeight w:val="2548"/>
        </w:trPr>
        <w:tc>
          <w:tcPr>
            <w:tcW w:w="2015" w:type="dxa"/>
            <w:tcBorders>
              <w:top w:val="single" w:sz="5" w:space="0" w:color="000000"/>
              <w:left w:val="single" w:sz="5" w:space="0" w:color="000000"/>
              <w:bottom w:val="single" w:sz="5" w:space="0" w:color="000000"/>
              <w:right w:val="single" w:sz="5" w:space="0" w:color="000000"/>
            </w:tcBorders>
          </w:tcPr>
          <w:p w14:paraId="5B3DC83E" w14:textId="77777777" w:rsidR="009F7BE5" w:rsidRPr="00CE42D8" w:rsidRDefault="009F7BE5" w:rsidP="009F7BE5">
            <w:pPr>
              <w:pStyle w:val="Default"/>
              <w:rPr>
                <w:sz w:val="22"/>
                <w:szCs w:val="22"/>
              </w:rPr>
            </w:pPr>
            <w:r w:rsidRPr="00CE42D8">
              <w:rPr>
                <w:sz w:val="22"/>
                <w:szCs w:val="22"/>
              </w:rPr>
              <w:t xml:space="preserve">Liaison Officer  </w:t>
            </w:r>
          </w:p>
        </w:tc>
        <w:tc>
          <w:tcPr>
            <w:tcW w:w="4756" w:type="dxa"/>
            <w:tcBorders>
              <w:top w:val="single" w:sz="5" w:space="0" w:color="000000"/>
              <w:left w:val="single" w:sz="5" w:space="0" w:color="000000"/>
              <w:bottom w:val="single" w:sz="5" w:space="0" w:color="000000"/>
              <w:right w:val="single" w:sz="5" w:space="0" w:color="000000"/>
            </w:tcBorders>
          </w:tcPr>
          <w:p w14:paraId="6C37CC23" w14:textId="77777777" w:rsidR="009F7BE5" w:rsidRPr="00CE42D8" w:rsidRDefault="009F7BE5" w:rsidP="00902534">
            <w:pPr>
              <w:pStyle w:val="Default"/>
              <w:numPr>
                <w:ilvl w:val="0"/>
                <w:numId w:val="5"/>
              </w:numPr>
              <w:rPr>
                <w:sz w:val="22"/>
                <w:szCs w:val="22"/>
              </w:rPr>
            </w:pPr>
            <w:r w:rsidRPr="00CE42D8">
              <w:rPr>
                <w:sz w:val="22"/>
                <w:szCs w:val="22"/>
              </w:rPr>
              <w:t xml:space="preserve">Represents the school at the County Council’s Emergency Operations Centre. </w:t>
            </w:r>
          </w:p>
          <w:p w14:paraId="339F3DD9" w14:textId="77777777" w:rsidR="009F7BE5" w:rsidRPr="00CE42D8" w:rsidRDefault="009F7BE5" w:rsidP="00902534">
            <w:pPr>
              <w:pStyle w:val="Default"/>
              <w:numPr>
                <w:ilvl w:val="0"/>
                <w:numId w:val="5"/>
              </w:numPr>
              <w:rPr>
                <w:sz w:val="22"/>
                <w:szCs w:val="22"/>
              </w:rPr>
            </w:pPr>
            <w:r w:rsidRPr="00CE42D8">
              <w:rPr>
                <w:sz w:val="22"/>
                <w:szCs w:val="22"/>
              </w:rPr>
              <w:t xml:space="preserve">Communicates with colleagues at the school on a regular basis and receive updates/progress reports. </w:t>
            </w:r>
          </w:p>
          <w:p w14:paraId="7F146D4B" w14:textId="77777777" w:rsidR="009F7BE5" w:rsidRPr="00CE42D8" w:rsidRDefault="009F7BE5" w:rsidP="00902534">
            <w:pPr>
              <w:pStyle w:val="Default"/>
              <w:numPr>
                <w:ilvl w:val="0"/>
                <w:numId w:val="9"/>
              </w:numPr>
              <w:rPr>
                <w:sz w:val="22"/>
                <w:szCs w:val="22"/>
              </w:rPr>
            </w:pPr>
            <w:r w:rsidRPr="00CE42D8">
              <w:rPr>
                <w:sz w:val="22"/>
                <w:szCs w:val="22"/>
              </w:rPr>
              <w:t xml:space="preserve">Relays information to and from the County Council. </w:t>
            </w:r>
          </w:p>
        </w:tc>
        <w:tc>
          <w:tcPr>
            <w:tcW w:w="2409" w:type="dxa"/>
            <w:tcBorders>
              <w:top w:val="single" w:sz="5" w:space="0" w:color="000000"/>
              <w:left w:val="single" w:sz="5" w:space="0" w:color="000000"/>
              <w:bottom w:val="single" w:sz="5" w:space="0" w:color="000000"/>
              <w:right w:val="single" w:sz="5" w:space="0" w:color="000000"/>
            </w:tcBorders>
          </w:tcPr>
          <w:p w14:paraId="4DB1D0AE" w14:textId="6AC85238" w:rsidR="009F7BE5" w:rsidRPr="00CE42D8" w:rsidRDefault="005436D1" w:rsidP="009F7BE5">
            <w:pPr>
              <w:pStyle w:val="Default"/>
              <w:rPr>
                <w:sz w:val="22"/>
                <w:szCs w:val="22"/>
              </w:rPr>
            </w:pPr>
            <w:r w:rsidRPr="00CE42D8">
              <w:rPr>
                <w:sz w:val="22"/>
                <w:szCs w:val="22"/>
              </w:rPr>
              <w:t>David May</w:t>
            </w:r>
          </w:p>
        </w:tc>
      </w:tr>
    </w:tbl>
    <w:p w14:paraId="356DBA54" w14:textId="77777777" w:rsidR="009F7BE5" w:rsidRPr="009F7BE5" w:rsidRDefault="009F7BE5" w:rsidP="009F7BE5">
      <w:pPr>
        <w:rPr>
          <w:rFonts w:ascii="Segoe UI" w:hAnsi="Segoe UI" w:cs="Segoe UI"/>
        </w:rPr>
      </w:pPr>
    </w:p>
    <w:p w14:paraId="4D91F804" w14:textId="77777777" w:rsidR="009F7BE5" w:rsidRPr="009F7BE5" w:rsidRDefault="009F7BE5" w:rsidP="009F7BE5">
      <w:pPr>
        <w:rPr>
          <w:rFonts w:ascii="Segoe UI" w:hAnsi="Segoe UI" w:cs="Segoe UI"/>
        </w:rPr>
      </w:pPr>
    </w:p>
    <w:p w14:paraId="73E48093" w14:textId="77777777" w:rsidR="009F7BE5" w:rsidRPr="009F7BE5" w:rsidRDefault="009F7BE5" w:rsidP="009F7BE5">
      <w:pPr>
        <w:rPr>
          <w:rFonts w:ascii="Segoe UI" w:hAnsi="Segoe UI" w:cs="Segoe UI"/>
        </w:rPr>
      </w:pPr>
      <w:r w:rsidRPr="009F7BE5">
        <w:rPr>
          <w:rFonts w:ascii="Segoe UI" w:hAnsi="Segoe UI" w:cs="Segoe UI"/>
        </w:rPr>
        <w:br w:type="page"/>
      </w:r>
    </w:p>
    <w:tbl>
      <w:tblPr>
        <w:tblW w:w="8313" w:type="dxa"/>
        <w:tblBorders>
          <w:top w:val="nil"/>
          <w:left w:val="nil"/>
          <w:bottom w:val="nil"/>
          <w:right w:val="nil"/>
        </w:tblBorders>
        <w:tblLook w:val="0000" w:firstRow="0" w:lastRow="0" w:firstColumn="0" w:lastColumn="0" w:noHBand="0" w:noVBand="0"/>
      </w:tblPr>
      <w:tblGrid>
        <w:gridCol w:w="2215"/>
        <w:gridCol w:w="3365"/>
        <w:gridCol w:w="2733"/>
      </w:tblGrid>
      <w:tr w:rsidR="009F7BE5" w:rsidRPr="00CE42D8" w14:paraId="59BC2378" w14:textId="77777777" w:rsidTr="009F7BE5">
        <w:trPr>
          <w:trHeight w:val="663"/>
        </w:trPr>
        <w:tc>
          <w:tcPr>
            <w:tcW w:w="8313" w:type="dxa"/>
            <w:gridSpan w:val="3"/>
            <w:vAlign w:val="center"/>
          </w:tcPr>
          <w:p w14:paraId="2025806A" w14:textId="77777777" w:rsidR="009F7BE5" w:rsidRPr="00CE42D8" w:rsidRDefault="009F7BE5" w:rsidP="009F7BE5">
            <w:pPr>
              <w:pStyle w:val="Default"/>
              <w:rPr>
                <w:sz w:val="22"/>
                <w:szCs w:val="22"/>
              </w:rPr>
            </w:pPr>
            <w:r w:rsidRPr="00CE42D8">
              <w:rPr>
                <w:b/>
                <w:bCs/>
                <w:sz w:val="22"/>
                <w:szCs w:val="22"/>
              </w:rPr>
              <w:lastRenderedPageBreak/>
              <w:t xml:space="preserve">Incident Log sheet </w:t>
            </w:r>
          </w:p>
        </w:tc>
      </w:tr>
      <w:tr w:rsidR="009F7BE5" w:rsidRPr="00CE42D8" w14:paraId="165213DB" w14:textId="77777777" w:rsidTr="009F7BE5">
        <w:trPr>
          <w:trHeight w:val="525"/>
        </w:trPr>
        <w:tc>
          <w:tcPr>
            <w:tcW w:w="2215" w:type="dxa"/>
          </w:tcPr>
          <w:p w14:paraId="21A99EF1" w14:textId="77777777" w:rsidR="009F7BE5" w:rsidRPr="00CE42D8" w:rsidRDefault="009F7BE5" w:rsidP="009F7BE5">
            <w:pPr>
              <w:pStyle w:val="Default"/>
              <w:rPr>
                <w:sz w:val="22"/>
                <w:szCs w:val="22"/>
              </w:rPr>
            </w:pPr>
            <w:r w:rsidRPr="00CE42D8">
              <w:rPr>
                <w:b/>
                <w:bCs/>
                <w:sz w:val="22"/>
                <w:szCs w:val="22"/>
              </w:rPr>
              <w:t xml:space="preserve">Incident Log: </w:t>
            </w:r>
          </w:p>
        </w:tc>
        <w:tc>
          <w:tcPr>
            <w:tcW w:w="3365" w:type="dxa"/>
          </w:tcPr>
          <w:p w14:paraId="0343500E" w14:textId="77777777" w:rsidR="009F7BE5" w:rsidRPr="00CE42D8" w:rsidRDefault="009F7BE5" w:rsidP="009F7BE5">
            <w:pPr>
              <w:pStyle w:val="Default"/>
              <w:rPr>
                <w:color w:val="auto"/>
                <w:sz w:val="22"/>
                <w:szCs w:val="22"/>
              </w:rPr>
            </w:pPr>
          </w:p>
        </w:tc>
        <w:tc>
          <w:tcPr>
            <w:tcW w:w="2733" w:type="dxa"/>
          </w:tcPr>
          <w:p w14:paraId="4862EE05" w14:textId="77777777" w:rsidR="009F7BE5" w:rsidRPr="00CE42D8" w:rsidRDefault="009F7BE5" w:rsidP="009F7BE5">
            <w:pPr>
              <w:pStyle w:val="Default"/>
              <w:rPr>
                <w:sz w:val="22"/>
                <w:szCs w:val="22"/>
              </w:rPr>
            </w:pPr>
            <w:r w:rsidRPr="00CE42D8">
              <w:rPr>
                <w:b/>
                <w:bCs/>
                <w:sz w:val="22"/>
                <w:szCs w:val="22"/>
              </w:rPr>
              <w:t xml:space="preserve">Date: </w:t>
            </w:r>
          </w:p>
        </w:tc>
      </w:tr>
      <w:tr w:rsidR="009F7BE5" w:rsidRPr="00CE42D8" w14:paraId="4E52F9C4" w14:textId="77777777" w:rsidTr="009F7BE5">
        <w:trPr>
          <w:trHeight w:val="325"/>
        </w:trPr>
        <w:tc>
          <w:tcPr>
            <w:tcW w:w="2215" w:type="dxa"/>
            <w:vAlign w:val="bottom"/>
          </w:tcPr>
          <w:p w14:paraId="65D08176" w14:textId="77777777" w:rsidR="009F7BE5" w:rsidRPr="00CE42D8" w:rsidRDefault="009F7BE5" w:rsidP="009F7BE5">
            <w:pPr>
              <w:pStyle w:val="Default"/>
              <w:rPr>
                <w:sz w:val="22"/>
                <w:szCs w:val="22"/>
              </w:rPr>
            </w:pPr>
            <w:r w:rsidRPr="00CE42D8">
              <w:rPr>
                <w:b/>
                <w:bCs/>
                <w:sz w:val="22"/>
                <w:szCs w:val="22"/>
              </w:rPr>
              <w:t>Name:</w:t>
            </w:r>
          </w:p>
        </w:tc>
        <w:tc>
          <w:tcPr>
            <w:tcW w:w="3365" w:type="dxa"/>
          </w:tcPr>
          <w:p w14:paraId="0B0381F5" w14:textId="77777777" w:rsidR="009F7BE5" w:rsidRPr="00CE42D8" w:rsidRDefault="009F7BE5" w:rsidP="009F7BE5">
            <w:pPr>
              <w:pStyle w:val="Default"/>
              <w:rPr>
                <w:color w:val="auto"/>
                <w:sz w:val="22"/>
                <w:szCs w:val="22"/>
              </w:rPr>
            </w:pPr>
          </w:p>
        </w:tc>
        <w:tc>
          <w:tcPr>
            <w:tcW w:w="2733" w:type="dxa"/>
            <w:vAlign w:val="bottom"/>
          </w:tcPr>
          <w:p w14:paraId="209D51AC" w14:textId="77777777" w:rsidR="009F7BE5" w:rsidRPr="00CE42D8" w:rsidRDefault="009F7BE5" w:rsidP="009F7BE5">
            <w:pPr>
              <w:pStyle w:val="Default"/>
              <w:rPr>
                <w:sz w:val="22"/>
                <w:szCs w:val="22"/>
              </w:rPr>
            </w:pPr>
            <w:r w:rsidRPr="00CE42D8">
              <w:rPr>
                <w:b/>
                <w:bCs/>
                <w:sz w:val="22"/>
                <w:szCs w:val="22"/>
              </w:rPr>
              <w:t xml:space="preserve">      Sheet no. </w:t>
            </w:r>
          </w:p>
        </w:tc>
      </w:tr>
    </w:tbl>
    <w:p w14:paraId="6044BC94" w14:textId="77777777" w:rsidR="009F7BE5" w:rsidRPr="00CE42D8" w:rsidRDefault="009F7BE5" w:rsidP="009F7BE5">
      <w:pPr>
        <w:pStyle w:val="Default"/>
        <w:rPr>
          <w:color w:val="auto"/>
          <w:sz w:val="22"/>
          <w:szCs w:val="22"/>
        </w:rPr>
      </w:pPr>
    </w:p>
    <w:tbl>
      <w:tblPr>
        <w:tblW w:w="8943" w:type="dxa"/>
        <w:tblBorders>
          <w:top w:val="nil"/>
          <w:left w:val="nil"/>
          <w:bottom w:val="nil"/>
          <w:right w:val="nil"/>
        </w:tblBorders>
        <w:tblLook w:val="0000" w:firstRow="0" w:lastRow="0" w:firstColumn="0" w:lastColumn="0" w:noHBand="0" w:noVBand="0"/>
      </w:tblPr>
      <w:tblGrid>
        <w:gridCol w:w="1023"/>
        <w:gridCol w:w="1328"/>
        <w:gridCol w:w="1473"/>
        <w:gridCol w:w="5119"/>
      </w:tblGrid>
      <w:tr w:rsidR="009F7BE5" w:rsidRPr="00CE42D8" w14:paraId="60B9DD09" w14:textId="77777777" w:rsidTr="009F7BE5">
        <w:trPr>
          <w:trHeight w:val="853"/>
        </w:trPr>
        <w:tc>
          <w:tcPr>
            <w:tcW w:w="1023" w:type="dxa"/>
            <w:tcBorders>
              <w:top w:val="single" w:sz="5" w:space="0" w:color="000000"/>
              <w:left w:val="single" w:sz="5" w:space="0" w:color="000000"/>
              <w:bottom w:val="single" w:sz="5" w:space="0" w:color="000000"/>
              <w:right w:val="single" w:sz="5" w:space="0" w:color="000000"/>
            </w:tcBorders>
            <w:vAlign w:val="center"/>
          </w:tcPr>
          <w:p w14:paraId="48035494" w14:textId="77777777" w:rsidR="009F7BE5" w:rsidRPr="00CE42D8" w:rsidRDefault="009F7BE5" w:rsidP="009F7BE5">
            <w:pPr>
              <w:pStyle w:val="Default"/>
              <w:rPr>
                <w:sz w:val="22"/>
                <w:szCs w:val="22"/>
              </w:rPr>
            </w:pPr>
            <w:r w:rsidRPr="00CE42D8">
              <w:rPr>
                <w:sz w:val="22"/>
                <w:szCs w:val="22"/>
              </w:rPr>
              <w:t xml:space="preserve">Time </w:t>
            </w:r>
          </w:p>
        </w:tc>
        <w:tc>
          <w:tcPr>
            <w:tcW w:w="1328" w:type="dxa"/>
            <w:tcBorders>
              <w:top w:val="single" w:sz="5" w:space="0" w:color="000000"/>
              <w:left w:val="single" w:sz="5" w:space="0" w:color="000000"/>
              <w:bottom w:val="single" w:sz="5" w:space="0" w:color="000000"/>
              <w:right w:val="single" w:sz="5" w:space="0" w:color="000000"/>
            </w:tcBorders>
            <w:vAlign w:val="center"/>
          </w:tcPr>
          <w:p w14:paraId="42D0914D" w14:textId="77777777" w:rsidR="009F7BE5" w:rsidRPr="00CE42D8" w:rsidRDefault="009F7BE5" w:rsidP="009F7BE5">
            <w:pPr>
              <w:pStyle w:val="Default"/>
              <w:rPr>
                <w:sz w:val="22"/>
                <w:szCs w:val="22"/>
              </w:rPr>
            </w:pPr>
            <w:r w:rsidRPr="00CE42D8">
              <w:rPr>
                <w:sz w:val="22"/>
                <w:szCs w:val="22"/>
              </w:rPr>
              <w:t xml:space="preserve">From </w:t>
            </w:r>
          </w:p>
        </w:tc>
        <w:tc>
          <w:tcPr>
            <w:tcW w:w="1473" w:type="dxa"/>
            <w:tcBorders>
              <w:top w:val="single" w:sz="5" w:space="0" w:color="000000"/>
              <w:left w:val="single" w:sz="5" w:space="0" w:color="000000"/>
              <w:bottom w:val="single" w:sz="5" w:space="0" w:color="000000"/>
              <w:right w:val="single" w:sz="5" w:space="0" w:color="000000"/>
            </w:tcBorders>
            <w:vAlign w:val="center"/>
          </w:tcPr>
          <w:p w14:paraId="56630127" w14:textId="77777777" w:rsidR="009F7BE5" w:rsidRPr="00CE42D8" w:rsidRDefault="009F7BE5" w:rsidP="009F7BE5">
            <w:pPr>
              <w:pStyle w:val="Default"/>
              <w:rPr>
                <w:sz w:val="22"/>
                <w:szCs w:val="22"/>
              </w:rPr>
            </w:pPr>
            <w:r w:rsidRPr="00CE42D8">
              <w:rPr>
                <w:sz w:val="22"/>
                <w:szCs w:val="22"/>
              </w:rPr>
              <w:t xml:space="preserve">To </w:t>
            </w:r>
          </w:p>
        </w:tc>
        <w:tc>
          <w:tcPr>
            <w:tcW w:w="5119" w:type="dxa"/>
            <w:tcBorders>
              <w:top w:val="single" w:sz="5" w:space="0" w:color="000000"/>
              <w:left w:val="single" w:sz="5" w:space="0" w:color="000000"/>
              <w:bottom w:val="single" w:sz="5" w:space="0" w:color="000000"/>
              <w:right w:val="single" w:sz="5" w:space="0" w:color="000000"/>
            </w:tcBorders>
            <w:vAlign w:val="center"/>
          </w:tcPr>
          <w:p w14:paraId="2F300844" w14:textId="77777777" w:rsidR="009F7BE5" w:rsidRPr="00CE42D8" w:rsidRDefault="009F7BE5" w:rsidP="009F7BE5">
            <w:pPr>
              <w:pStyle w:val="Default"/>
              <w:rPr>
                <w:sz w:val="22"/>
                <w:szCs w:val="22"/>
              </w:rPr>
            </w:pPr>
            <w:r w:rsidRPr="00CE42D8">
              <w:rPr>
                <w:sz w:val="22"/>
                <w:szCs w:val="22"/>
              </w:rPr>
              <w:t xml:space="preserve">Information given/received and Actions Taken </w:t>
            </w:r>
          </w:p>
        </w:tc>
      </w:tr>
      <w:tr w:rsidR="009F7BE5" w:rsidRPr="00CE42D8" w14:paraId="72749189" w14:textId="77777777" w:rsidTr="009F7BE5">
        <w:trPr>
          <w:trHeight w:val="10590"/>
        </w:trPr>
        <w:tc>
          <w:tcPr>
            <w:tcW w:w="1023" w:type="dxa"/>
            <w:tcBorders>
              <w:top w:val="single" w:sz="5" w:space="0" w:color="000000"/>
              <w:left w:val="single" w:sz="5" w:space="0" w:color="000000"/>
              <w:bottom w:val="single" w:sz="5" w:space="0" w:color="000000"/>
              <w:right w:val="single" w:sz="5" w:space="0" w:color="000000"/>
            </w:tcBorders>
          </w:tcPr>
          <w:p w14:paraId="55619549" w14:textId="77777777" w:rsidR="009F7BE5" w:rsidRPr="00CE42D8" w:rsidRDefault="009F7BE5" w:rsidP="009F7BE5">
            <w:pPr>
              <w:pStyle w:val="Default"/>
              <w:rPr>
                <w:color w:val="auto"/>
                <w:sz w:val="22"/>
                <w:szCs w:val="22"/>
              </w:rPr>
            </w:pPr>
          </w:p>
        </w:tc>
        <w:tc>
          <w:tcPr>
            <w:tcW w:w="1328" w:type="dxa"/>
            <w:tcBorders>
              <w:top w:val="single" w:sz="5" w:space="0" w:color="000000"/>
              <w:left w:val="single" w:sz="5" w:space="0" w:color="000000"/>
              <w:bottom w:val="single" w:sz="5" w:space="0" w:color="000000"/>
              <w:right w:val="single" w:sz="5" w:space="0" w:color="000000"/>
            </w:tcBorders>
          </w:tcPr>
          <w:p w14:paraId="1BA8E465" w14:textId="77777777" w:rsidR="009F7BE5" w:rsidRPr="00CE42D8" w:rsidRDefault="009F7BE5" w:rsidP="009F7BE5">
            <w:pPr>
              <w:pStyle w:val="Default"/>
              <w:rPr>
                <w:color w:val="auto"/>
                <w:sz w:val="22"/>
                <w:szCs w:val="22"/>
              </w:rPr>
            </w:pPr>
          </w:p>
        </w:tc>
        <w:tc>
          <w:tcPr>
            <w:tcW w:w="1473" w:type="dxa"/>
            <w:tcBorders>
              <w:top w:val="single" w:sz="5" w:space="0" w:color="000000"/>
              <w:left w:val="single" w:sz="5" w:space="0" w:color="000000"/>
              <w:bottom w:val="single" w:sz="5" w:space="0" w:color="000000"/>
              <w:right w:val="single" w:sz="5" w:space="0" w:color="000000"/>
            </w:tcBorders>
          </w:tcPr>
          <w:p w14:paraId="394EA61F" w14:textId="77777777" w:rsidR="009F7BE5" w:rsidRPr="00CE42D8" w:rsidRDefault="009F7BE5" w:rsidP="009F7BE5">
            <w:pPr>
              <w:pStyle w:val="Default"/>
              <w:rPr>
                <w:color w:val="auto"/>
                <w:sz w:val="22"/>
                <w:szCs w:val="22"/>
              </w:rPr>
            </w:pPr>
          </w:p>
        </w:tc>
        <w:tc>
          <w:tcPr>
            <w:tcW w:w="5119" w:type="dxa"/>
            <w:tcBorders>
              <w:top w:val="single" w:sz="5" w:space="0" w:color="000000"/>
              <w:left w:val="single" w:sz="5" w:space="0" w:color="000000"/>
              <w:bottom w:val="single" w:sz="5" w:space="0" w:color="000000"/>
              <w:right w:val="single" w:sz="5" w:space="0" w:color="000000"/>
            </w:tcBorders>
          </w:tcPr>
          <w:p w14:paraId="1947CC47" w14:textId="77777777" w:rsidR="009F7BE5" w:rsidRPr="00CE42D8" w:rsidRDefault="009F7BE5" w:rsidP="009F7BE5">
            <w:pPr>
              <w:pStyle w:val="Default"/>
              <w:rPr>
                <w:color w:val="auto"/>
                <w:sz w:val="22"/>
                <w:szCs w:val="22"/>
              </w:rPr>
            </w:pPr>
          </w:p>
        </w:tc>
      </w:tr>
    </w:tbl>
    <w:p w14:paraId="7D003B7D" w14:textId="77777777" w:rsidR="009F7BE5" w:rsidRPr="009F7BE5" w:rsidRDefault="009F7BE5" w:rsidP="009F7BE5">
      <w:pPr>
        <w:pStyle w:val="Default"/>
        <w:rPr>
          <w:rFonts w:ascii="Segoe UI" w:hAnsi="Segoe UI" w:cs="Segoe UI"/>
          <w:sz w:val="22"/>
          <w:szCs w:val="22"/>
        </w:rPr>
      </w:pPr>
    </w:p>
    <w:p w14:paraId="0CF71B08" w14:textId="77777777" w:rsidR="009F7BE5" w:rsidRPr="009F7BE5" w:rsidRDefault="009F7BE5" w:rsidP="009F7BE5">
      <w:pPr>
        <w:rPr>
          <w:rFonts w:ascii="Segoe UI" w:hAnsi="Segoe UI" w:cs="Segoe UI"/>
          <w:color w:val="000000"/>
        </w:rPr>
      </w:pPr>
      <w:r w:rsidRPr="009F7BE5">
        <w:rPr>
          <w:rFonts w:ascii="Segoe UI" w:hAnsi="Segoe UI" w:cs="Segoe UI"/>
        </w:rPr>
        <w:br w:type="page"/>
      </w:r>
    </w:p>
    <w:p w14:paraId="7ED4B5AE" w14:textId="77777777" w:rsidR="009F7BE5" w:rsidRPr="009F7BE5" w:rsidRDefault="009F7BE5" w:rsidP="009F7BE5">
      <w:pPr>
        <w:pStyle w:val="Default"/>
        <w:rPr>
          <w:rFonts w:ascii="Segoe UI" w:hAnsi="Segoe UI" w:cs="Segoe UI"/>
          <w:sz w:val="22"/>
          <w:szCs w:val="22"/>
        </w:rPr>
      </w:pPr>
    </w:p>
    <w:p w14:paraId="414AC1C2" w14:textId="77777777" w:rsidR="009F7BE5" w:rsidRPr="00CE42D8" w:rsidRDefault="009F7BE5" w:rsidP="009F7BE5">
      <w:pPr>
        <w:pStyle w:val="CM50"/>
        <w:ind w:right="95"/>
        <w:jc w:val="center"/>
        <w:rPr>
          <w:b/>
          <w:bCs/>
          <w:color w:val="000000"/>
          <w:sz w:val="22"/>
          <w:szCs w:val="22"/>
        </w:rPr>
      </w:pPr>
      <w:r w:rsidRPr="00CE42D8">
        <w:rPr>
          <w:b/>
          <w:bCs/>
          <w:color w:val="000000"/>
          <w:sz w:val="22"/>
          <w:szCs w:val="22"/>
        </w:rPr>
        <w:t>Emergency Response Action Card</w:t>
      </w:r>
    </w:p>
    <w:p w14:paraId="6BF7F887" w14:textId="77777777" w:rsidR="009F7BE5" w:rsidRPr="009F7BE5" w:rsidRDefault="009F7BE5" w:rsidP="009F7BE5">
      <w:pPr>
        <w:pStyle w:val="CM50"/>
        <w:ind w:right="95"/>
        <w:jc w:val="center"/>
        <w:rPr>
          <w:rFonts w:ascii="Segoe UI" w:hAnsi="Segoe UI" w:cs="Segoe UI"/>
          <w:color w:val="000000"/>
          <w:sz w:val="22"/>
          <w:szCs w:val="22"/>
        </w:rPr>
      </w:pPr>
      <w:r w:rsidRPr="00CE42D8">
        <w:rPr>
          <w:b/>
          <w:bCs/>
          <w:color w:val="000000"/>
          <w:sz w:val="22"/>
          <w:szCs w:val="22"/>
        </w:rPr>
        <w:t>Incident Manager</w:t>
      </w:r>
    </w:p>
    <w:tbl>
      <w:tblPr>
        <w:tblW w:w="9274" w:type="dxa"/>
        <w:tblBorders>
          <w:top w:val="nil"/>
          <w:left w:val="nil"/>
          <w:bottom w:val="nil"/>
          <w:right w:val="nil"/>
        </w:tblBorders>
        <w:tblLook w:val="0000" w:firstRow="0" w:lastRow="0" w:firstColumn="0" w:lastColumn="0" w:noHBand="0" w:noVBand="0"/>
      </w:tblPr>
      <w:tblGrid>
        <w:gridCol w:w="8342"/>
        <w:gridCol w:w="932"/>
      </w:tblGrid>
      <w:tr w:rsidR="009F7BE5" w:rsidRPr="00CE42D8" w14:paraId="4547031D" w14:textId="77777777" w:rsidTr="009F7BE5">
        <w:trPr>
          <w:trHeight w:val="343"/>
        </w:trPr>
        <w:tc>
          <w:tcPr>
            <w:tcW w:w="9274" w:type="dxa"/>
            <w:gridSpan w:val="2"/>
            <w:tcBorders>
              <w:top w:val="single" w:sz="5" w:space="0" w:color="000000"/>
              <w:left w:val="single" w:sz="5" w:space="0" w:color="000000"/>
              <w:bottom w:val="single" w:sz="5" w:space="0" w:color="000000"/>
              <w:right w:val="single" w:sz="5" w:space="0" w:color="000000"/>
            </w:tcBorders>
            <w:vAlign w:val="center"/>
          </w:tcPr>
          <w:p w14:paraId="23065712" w14:textId="77777777" w:rsidR="009F7BE5" w:rsidRPr="00CE42D8" w:rsidRDefault="009F7BE5" w:rsidP="009F7BE5">
            <w:pPr>
              <w:pStyle w:val="Default"/>
              <w:rPr>
                <w:sz w:val="22"/>
                <w:szCs w:val="22"/>
              </w:rPr>
            </w:pPr>
            <w:r w:rsidRPr="00CE42D8">
              <w:rPr>
                <w:b/>
                <w:bCs/>
                <w:sz w:val="22"/>
                <w:szCs w:val="22"/>
              </w:rPr>
              <w:t xml:space="preserve">When Alerted </w:t>
            </w:r>
          </w:p>
        </w:tc>
      </w:tr>
      <w:tr w:rsidR="009F7BE5" w:rsidRPr="00CE42D8" w14:paraId="4DC814BF" w14:textId="77777777" w:rsidTr="009F7BE5">
        <w:trPr>
          <w:trHeight w:val="1849"/>
        </w:trPr>
        <w:tc>
          <w:tcPr>
            <w:tcW w:w="8342" w:type="dxa"/>
            <w:tcBorders>
              <w:top w:val="single" w:sz="5" w:space="0" w:color="000000"/>
              <w:left w:val="single" w:sz="5" w:space="0" w:color="000000"/>
              <w:bottom w:val="single" w:sz="5" w:space="0" w:color="000000"/>
              <w:right w:val="single" w:sz="5" w:space="0" w:color="000000"/>
            </w:tcBorders>
          </w:tcPr>
          <w:p w14:paraId="504F4481" w14:textId="77777777" w:rsidR="009F7BE5" w:rsidRPr="00CE42D8" w:rsidRDefault="009F7BE5" w:rsidP="009F7BE5">
            <w:pPr>
              <w:pStyle w:val="Default"/>
              <w:rPr>
                <w:b/>
                <w:bCs/>
                <w:sz w:val="22"/>
                <w:szCs w:val="22"/>
              </w:rPr>
            </w:pPr>
            <w:r w:rsidRPr="00CE42D8">
              <w:rPr>
                <w:b/>
                <w:bCs/>
                <w:sz w:val="22"/>
                <w:szCs w:val="22"/>
              </w:rPr>
              <w:t xml:space="preserve">Attempt to clarify what has happened </w:t>
            </w:r>
          </w:p>
          <w:p w14:paraId="0C03E1F5" w14:textId="77777777" w:rsidR="009F7BE5" w:rsidRPr="00CE42D8" w:rsidRDefault="009F7BE5" w:rsidP="00902534">
            <w:pPr>
              <w:pStyle w:val="Default"/>
              <w:numPr>
                <w:ilvl w:val="0"/>
                <w:numId w:val="5"/>
              </w:numPr>
              <w:rPr>
                <w:sz w:val="22"/>
                <w:szCs w:val="22"/>
              </w:rPr>
            </w:pPr>
            <w:r w:rsidRPr="00CE42D8">
              <w:rPr>
                <w:sz w:val="22"/>
                <w:szCs w:val="22"/>
              </w:rPr>
              <w:t>Name of caller and telephone number they can be contacted on</w:t>
            </w:r>
          </w:p>
          <w:p w14:paraId="0C00265C" w14:textId="77777777" w:rsidR="009F7BE5" w:rsidRPr="00CE42D8" w:rsidRDefault="009F7BE5" w:rsidP="00902534">
            <w:pPr>
              <w:pStyle w:val="Default"/>
              <w:numPr>
                <w:ilvl w:val="0"/>
                <w:numId w:val="5"/>
              </w:numPr>
              <w:rPr>
                <w:sz w:val="22"/>
                <w:szCs w:val="22"/>
              </w:rPr>
            </w:pPr>
            <w:r w:rsidRPr="00CE42D8">
              <w:rPr>
                <w:sz w:val="22"/>
                <w:szCs w:val="22"/>
              </w:rPr>
              <w:t xml:space="preserve">Nature of the incident, what has happened? </w:t>
            </w:r>
          </w:p>
          <w:p w14:paraId="7CCC4D4B" w14:textId="77777777" w:rsidR="009F7BE5" w:rsidRPr="00CE42D8" w:rsidRDefault="009F7BE5" w:rsidP="00902534">
            <w:pPr>
              <w:pStyle w:val="Default"/>
              <w:numPr>
                <w:ilvl w:val="0"/>
                <w:numId w:val="5"/>
              </w:numPr>
              <w:rPr>
                <w:sz w:val="22"/>
                <w:szCs w:val="22"/>
              </w:rPr>
            </w:pPr>
            <w:r w:rsidRPr="00CE42D8">
              <w:rPr>
                <w:sz w:val="22"/>
                <w:szCs w:val="22"/>
              </w:rPr>
              <w:t xml:space="preserve">To whom? </w:t>
            </w:r>
          </w:p>
          <w:p w14:paraId="44BE2717" w14:textId="77777777" w:rsidR="009F7BE5" w:rsidRPr="00CE42D8" w:rsidRDefault="009F7BE5" w:rsidP="00902534">
            <w:pPr>
              <w:pStyle w:val="Default"/>
              <w:numPr>
                <w:ilvl w:val="0"/>
                <w:numId w:val="5"/>
              </w:numPr>
              <w:rPr>
                <w:sz w:val="22"/>
                <w:szCs w:val="22"/>
              </w:rPr>
            </w:pPr>
            <w:r w:rsidRPr="00CE42D8">
              <w:rPr>
                <w:sz w:val="22"/>
                <w:szCs w:val="22"/>
              </w:rPr>
              <w:t xml:space="preserve">Where? </w:t>
            </w:r>
          </w:p>
          <w:p w14:paraId="4DEE661C" w14:textId="77777777" w:rsidR="009F7BE5" w:rsidRPr="00CE42D8" w:rsidRDefault="009F7BE5" w:rsidP="00902534">
            <w:pPr>
              <w:pStyle w:val="Default"/>
              <w:numPr>
                <w:ilvl w:val="0"/>
                <w:numId w:val="5"/>
              </w:numPr>
              <w:rPr>
                <w:sz w:val="22"/>
                <w:szCs w:val="22"/>
              </w:rPr>
            </w:pPr>
            <w:r w:rsidRPr="00CE42D8">
              <w:rPr>
                <w:sz w:val="22"/>
                <w:szCs w:val="22"/>
              </w:rPr>
              <w:t xml:space="preserve">When? </w:t>
            </w:r>
          </w:p>
          <w:p w14:paraId="4DD02852" w14:textId="77777777" w:rsidR="009F7BE5" w:rsidRPr="00CE42D8" w:rsidRDefault="009F7BE5" w:rsidP="00902534">
            <w:pPr>
              <w:pStyle w:val="Default"/>
              <w:numPr>
                <w:ilvl w:val="0"/>
                <w:numId w:val="5"/>
              </w:numPr>
              <w:rPr>
                <w:sz w:val="22"/>
                <w:szCs w:val="22"/>
              </w:rPr>
            </w:pPr>
            <w:r w:rsidRPr="00CE42D8">
              <w:rPr>
                <w:sz w:val="22"/>
                <w:szCs w:val="22"/>
              </w:rPr>
              <w:t xml:space="preserve">Numbers of those injured or affected </w:t>
            </w:r>
          </w:p>
          <w:p w14:paraId="45A7BE0F" w14:textId="77777777" w:rsidR="009F7BE5" w:rsidRPr="00CE42D8" w:rsidRDefault="009F7BE5" w:rsidP="00902534">
            <w:pPr>
              <w:pStyle w:val="Default"/>
              <w:numPr>
                <w:ilvl w:val="0"/>
                <w:numId w:val="5"/>
              </w:numPr>
              <w:rPr>
                <w:sz w:val="22"/>
                <w:szCs w:val="22"/>
              </w:rPr>
            </w:pPr>
            <w:r w:rsidRPr="00CE42D8">
              <w:rPr>
                <w:sz w:val="22"/>
                <w:szCs w:val="22"/>
              </w:rPr>
              <w:t xml:space="preserve">Nature of injuries </w:t>
            </w:r>
          </w:p>
          <w:p w14:paraId="4F333158" w14:textId="77777777" w:rsidR="009F7BE5" w:rsidRPr="00CE42D8" w:rsidRDefault="009F7BE5" w:rsidP="00902534">
            <w:pPr>
              <w:pStyle w:val="Default"/>
              <w:numPr>
                <w:ilvl w:val="0"/>
                <w:numId w:val="5"/>
              </w:numPr>
              <w:rPr>
                <w:sz w:val="22"/>
                <w:szCs w:val="22"/>
              </w:rPr>
            </w:pPr>
            <w:r w:rsidRPr="00CE42D8">
              <w:rPr>
                <w:sz w:val="22"/>
                <w:szCs w:val="22"/>
              </w:rPr>
              <w:t xml:space="preserve">Location of those affected </w:t>
            </w:r>
          </w:p>
          <w:p w14:paraId="79F8EC62" w14:textId="77777777" w:rsidR="009F7BE5" w:rsidRPr="00CE42D8" w:rsidRDefault="009F7BE5" w:rsidP="00902534">
            <w:pPr>
              <w:pStyle w:val="Default"/>
              <w:numPr>
                <w:ilvl w:val="0"/>
                <w:numId w:val="5"/>
              </w:numPr>
              <w:rPr>
                <w:sz w:val="22"/>
                <w:szCs w:val="22"/>
              </w:rPr>
            </w:pPr>
            <w:r w:rsidRPr="00CE42D8">
              <w:rPr>
                <w:sz w:val="22"/>
                <w:szCs w:val="22"/>
              </w:rPr>
              <w:t xml:space="preserve">Whether there is still a continuing danger or not </w:t>
            </w:r>
          </w:p>
          <w:p w14:paraId="5D916FA0" w14:textId="77777777" w:rsidR="009F7BE5" w:rsidRPr="00CE42D8" w:rsidRDefault="009F7BE5" w:rsidP="00902534">
            <w:pPr>
              <w:pStyle w:val="Default"/>
              <w:numPr>
                <w:ilvl w:val="0"/>
                <w:numId w:val="5"/>
              </w:numPr>
              <w:rPr>
                <w:sz w:val="22"/>
                <w:szCs w:val="22"/>
              </w:rPr>
            </w:pPr>
            <w:r w:rsidRPr="00CE42D8">
              <w:rPr>
                <w:sz w:val="22"/>
                <w:szCs w:val="22"/>
              </w:rPr>
              <w:t xml:space="preserve">What has happened since? </w:t>
            </w:r>
          </w:p>
          <w:p w14:paraId="2F742910" w14:textId="77777777" w:rsidR="009F7BE5" w:rsidRPr="00CE42D8" w:rsidRDefault="009F7BE5" w:rsidP="00902534">
            <w:pPr>
              <w:pStyle w:val="Default"/>
              <w:numPr>
                <w:ilvl w:val="0"/>
                <w:numId w:val="8"/>
              </w:numPr>
              <w:rPr>
                <w:sz w:val="22"/>
                <w:szCs w:val="22"/>
              </w:rPr>
            </w:pPr>
            <w:r w:rsidRPr="00CE42D8">
              <w:rPr>
                <w:sz w:val="22"/>
                <w:szCs w:val="22"/>
              </w:rPr>
              <w:t xml:space="preserve"> Which emergency services are involved? </w:t>
            </w:r>
          </w:p>
        </w:tc>
        <w:tc>
          <w:tcPr>
            <w:tcW w:w="932" w:type="dxa"/>
            <w:tcBorders>
              <w:top w:val="single" w:sz="5" w:space="0" w:color="000000"/>
              <w:left w:val="single" w:sz="5" w:space="0" w:color="000000"/>
              <w:bottom w:val="single" w:sz="5" w:space="0" w:color="000000"/>
              <w:right w:val="single" w:sz="5" w:space="0" w:color="000000"/>
            </w:tcBorders>
          </w:tcPr>
          <w:p w14:paraId="16581FC9" w14:textId="77777777" w:rsidR="009F7BE5" w:rsidRPr="00CE42D8" w:rsidRDefault="009F7BE5" w:rsidP="009F7BE5">
            <w:pPr>
              <w:pStyle w:val="Default"/>
              <w:rPr>
                <w:color w:val="auto"/>
                <w:sz w:val="22"/>
                <w:szCs w:val="22"/>
              </w:rPr>
            </w:pPr>
          </w:p>
        </w:tc>
      </w:tr>
      <w:tr w:rsidR="009F7BE5" w:rsidRPr="00CE42D8" w14:paraId="3692BD0E" w14:textId="77777777" w:rsidTr="009F7BE5">
        <w:trPr>
          <w:trHeight w:val="838"/>
        </w:trPr>
        <w:tc>
          <w:tcPr>
            <w:tcW w:w="8342" w:type="dxa"/>
            <w:tcBorders>
              <w:top w:val="single" w:sz="5" w:space="0" w:color="000000"/>
              <w:left w:val="single" w:sz="5" w:space="0" w:color="000000"/>
              <w:bottom w:val="single" w:sz="5" w:space="0" w:color="000000"/>
              <w:right w:val="single" w:sz="5" w:space="0" w:color="000000"/>
            </w:tcBorders>
          </w:tcPr>
          <w:p w14:paraId="0FD0BC1B" w14:textId="77777777" w:rsidR="009F7BE5" w:rsidRPr="00CE42D8" w:rsidRDefault="009F7BE5" w:rsidP="009F7BE5">
            <w:pPr>
              <w:pStyle w:val="Default"/>
              <w:rPr>
                <w:sz w:val="22"/>
                <w:szCs w:val="22"/>
              </w:rPr>
            </w:pPr>
            <w:r w:rsidRPr="00CE42D8">
              <w:rPr>
                <w:sz w:val="22"/>
                <w:szCs w:val="22"/>
              </w:rPr>
              <w:t xml:space="preserve">Start a written log of all information received, relayed and actions taken. </w:t>
            </w:r>
          </w:p>
        </w:tc>
        <w:tc>
          <w:tcPr>
            <w:tcW w:w="932" w:type="dxa"/>
            <w:tcBorders>
              <w:top w:val="single" w:sz="5" w:space="0" w:color="000000"/>
              <w:left w:val="single" w:sz="5" w:space="0" w:color="000000"/>
              <w:bottom w:val="single" w:sz="5" w:space="0" w:color="000000"/>
              <w:right w:val="single" w:sz="5" w:space="0" w:color="000000"/>
            </w:tcBorders>
          </w:tcPr>
          <w:p w14:paraId="55CD0DAE" w14:textId="77777777" w:rsidR="009F7BE5" w:rsidRPr="00CE42D8" w:rsidRDefault="009F7BE5" w:rsidP="009F7BE5">
            <w:pPr>
              <w:pStyle w:val="Default"/>
              <w:rPr>
                <w:color w:val="auto"/>
                <w:sz w:val="22"/>
                <w:szCs w:val="22"/>
              </w:rPr>
            </w:pPr>
          </w:p>
        </w:tc>
      </w:tr>
      <w:tr w:rsidR="009F7BE5" w:rsidRPr="00CE42D8" w14:paraId="65FFD01A" w14:textId="77777777" w:rsidTr="009F7BE5">
        <w:trPr>
          <w:trHeight w:val="838"/>
        </w:trPr>
        <w:tc>
          <w:tcPr>
            <w:tcW w:w="8342" w:type="dxa"/>
            <w:tcBorders>
              <w:top w:val="single" w:sz="5" w:space="0" w:color="000000"/>
              <w:left w:val="single" w:sz="5" w:space="0" w:color="000000"/>
              <w:bottom w:val="single" w:sz="5" w:space="0" w:color="000000"/>
              <w:right w:val="single" w:sz="5" w:space="0" w:color="000000"/>
            </w:tcBorders>
          </w:tcPr>
          <w:p w14:paraId="366B8AB1" w14:textId="77777777" w:rsidR="009F7BE5" w:rsidRPr="00CE42D8" w:rsidRDefault="009F7BE5" w:rsidP="009F7BE5">
            <w:pPr>
              <w:pStyle w:val="Default"/>
              <w:rPr>
                <w:sz w:val="22"/>
                <w:szCs w:val="22"/>
              </w:rPr>
            </w:pPr>
            <w:r w:rsidRPr="00CE42D8">
              <w:rPr>
                <w:sz w:val="22"/>
                <w:szCs w:val="22"/>
              </w:rPr>
              <w:t xml:space="preserve">Alert the County Council and determine who else needs to be informed of the incident, for example, Chairman of Governors.  </w:t>
            </w:r>
          </w:p>
        </w:tc>
        <w:tc>
          <w:tcPr>
            <w:tcW w:w="932" w:type="dxa"/>
            <w:tcBorders>
              <w:top w:val="single" w:sz="5" w:space="0" w:color="000000"/>
              <w:left w:val="single" w:sz="5" w:space="0" w:color="000000"/>
              <w:bottom w:val="single" w:sz="5" w:space="0" w:color="000000"/>
              <w:right w:val="single" w:sz="5" w:space="0" w:color="000000"/>
            </w:tcBorders>
          </w:tcPr>
          <w:p w14:paraId="56B48283" w14:textId="77777777" w:rsidR="009F7BE5" w:rsidRPr="00CE42D8" w:rsidRDefault="009F7BE5" w:rsidP="009F7BE5">
            <w:pPr>
              <w:pStyle w:val="Default"/>
              <w:rPr>
                <w:color w:val="auto"/>
                <w:sz w:val="22"/>
                <w:szCs w:val="22"/>
              </w:rPr>
            </w:pPr>
          </w:p>
        </w:tc>
      </w:tr>
      <w:tr w:rsidR="009F7BE5" w:rsidRPr="00CE42D8" w14:paraId="20CF984E" w14:textId="77777777" w:rsidTr="009F7BE5">
        <w:trPr>
          <w:trHeight w:val="1404"/>
        </w:trPr>
        <w:tc>
          <w:tcPr>
            <w:tcW w:w="8342" w:type="dxa"/>
            <w:tcBorders>
              <w:top w:val="single" w:sz="5" w:space="0" w:color="000000"/>
              <w:left w:val="single" w:sz="5" w:space="0" w:color="000000"/>
              <w:bottom w:val="single" w:sz="5" w:space="0" w:color="000000"/>
              <w:right w:val="single" w:sz="5" w:space="0" w:color="000000"/>
            </w:tcBorders>
          </w:tcPr>
          <w:p w14:paraId="21DF6098" w14:textId="77777777" w:rsidR="009F7BE5" w:rsidRPr="00CE42D8" w:rsidRDefault="009F7BE5" w:rsidP="009F7BE5">
            <w:pPr>
              <w:pStyle w:val="Default"/>
              <w:rPr>
                <w:sz w:val="22"/>
                <w:szCs w:val="22"/>
              </w:rPr>
            </w:pPr>
            <w:r w:rsidRPr="00CE42D8">
              <w:rPr>
                <w:sz w:val="22"/>
                <w:szCs w:val="22"/>
              </w:rPr>
              <w:t xml:space="preserve">Establish an Incident Response Team.  </w:t>
            </w:r>
          </w:p>
          <w:p w14:paraId="11897752" w14:textId="77777777" w:rsidR="009F7BE5" w:rsidRPr="00CE42D8" w:rsidRDefault="009F7BE5" w:rsidP="009F7BE5">
            <w:pPr>
              <w:pStyle w:val="Default"/>
              <w:rPr>
                <w:sz w:val="22"/>
                <w:szCs w:val="22"/>
              </w:rPr>
            </w:pPr>
            <w:r w:rsidRPr="00CE42D8">
              <w:rPr>
                <w:sz w:val="22"/>
                <w:szCs w:val="22"/>
              </w:rPr>
              <w:t xml:space="preserve">Consider the following roles </w:t>
            </w:r>
          </w:p>
          <w:p w14:paraId="61B33EEF" w14:textId="77777777" w:rsidR="009F7BE5" w:rsidRPr="00CE42D8" w:rsidRDefault="009F7BE5" w:rsidP="00902534">
            <w:pPr>
              <w:pStyle w:val="Default"/>
              <w:numPr>
                <w:ilvl w:val="0"/>
                <w:numId w:val="5"/>
              </w:numPr>
              <w:rPr>
                <w:sz w:val="22"/>
                <w:szCs w:val="22"/>
              </w:rPr>
            </w:pPr>
            <w:r w:rsidRPr="00CE42D8">
              <w:rPr>
                <w:sz w:val="22"/>
                <w:szCs w:val="22"/>
              </w:rPr>
              <w:t xml:space="preserve">Deputy Incident Manager </w:t>
            </w:r>
          </w:p>
          <w:p w14:paraId="34822EDE" w14:textId="77777777" w:rsidR="009F7BE5" w:rsidRPr="00CE42D8" w:rsidRDefault="009F7BE5" w:rsidP="00902534">
            <w:pPr>
              <w:pStyle w:val="Default"/>
              <w:numPr>
                <w:ilvl w:val="0"/>
                <w:numId w:val="5"/>
              </w:numPr>
              <w:rPr>
                <w:sz w:val="22"/>
                <w:szCs w:val="22"/>
              </w:rPr>
            </w:pPr>
            <w:r w:rsidRPr="00CE42D8">
              <w:rPr>
                <w:sz w:val="22"/>
                <w:szCs w:val="22"/>
              </w:rPr>
              <w:t xml:space="preserve">Liaison officer – Parents </w:t>
            </w:r>
          </w:p>
          <w:p w14:paraId="014CBE8A" w14:textId="77777777" w:rsidR="009F7BE5" w:rsidRPr="00CE42D8" w:rsidRDefault="009F7BE5" w:rsidP="00902534">
            <w:pPr>
              <w:pStyle w:val="Default"/>
              <w:numPr>
                <w:ilvl w:val="0"/>
                <w:numId w:val="5"/>
              </w:numPr>
              <w:rPr>
                <w:sz w:val="22"/>
                <w:szCs w:val="22"/>
              </w:rPr>
            </w:pPr>
            <w:r w:rsidRPr="00CE42D8">
              <w:rPr>
                <w:sz w:val="22"/>
                <w:szCs w:val="22"/>
              </w:rPr>
              <w:t xml:space="preserve">Administrators  </w:t>
            </w:r>
          </w:p>
          <w:p w14:paraId="783656F9" w14:textId="77777777" w:rsidR="009F7BE5" w:rsidRPr="00CE42D8" w:rsidRDefault="009F7BE5" w:rsidP="00902534">
            <w:pPr>
              <w:pStyle w:val="Default"/>
              <w:numPr>
                <w:ilvl w:val="0"/>
                <w:numId w:val="5"/>
              </w:numPr>
              <w:rPr>
                <w:sz w:val="22"/>
                <w:szCs w:val="22"/>
              </w:rPr>
            </w:pPr>
            <w:r w:rsidRPr="00CE42D8">
              <w:rPr>
                <w:sz w:val="22"/>
                <w:szCs w:val="22"/>
              </w:rPr>
              <w:t xml:space="preserve">Communications and Media Spokesperson  </w:t>
            </w:r>
          </w:p>
          <w:p w14:paraId="57B37A0E" w14:textId="77777777" w:rsidR="009F7BE5" w:rsidRPr="00CE42D8" w:rsidRDefault="009F7BE5" w:rsidP="00902534">
            <w:pPr>
              <w:pStyle w:val="Default"/>
              <w:numPr>
                <w:ilvl w:val="0"/>
                <w:numId w:val="5"/>
              </w:numPr>
              <w:rPr>
                <w:sz w:val="22"/>
                <w:szCs w:val="22"/>
              </w:rPr>
            </w:pPr>
            <w:r w:rsidRPr="00CE42D8">
              <w:rPr>
                <w:sz w:val="22"/>
                <w:szCs w:val="22"/>
              </w:rPr>
              <w:t xml:space="preserve">Teachers </w:t>
            </w:r>
          </w:p>
          <w:p w14:paraId="1B5E4A2C" w14:textId="77777777" w:rsidR="009F7BE5" w:rsidRPr="00CE42D8" w:rsidRDefault="009F7BE5" w:rsidP="00902534">
            <w:pPr>
              <w:pStyle w:val="Default"/>
              <w:numPr>
                <w:ilvl w:val="0"/>
                <w:numId w:val="7"/>
              </w:numPr>
              <w:rPr>
                <w:sz w:val="22"/>
                <w:szCs w:val="22"/>
              </w:rPr>
            </w:pPr>
            <w:r w:rsidRPr="00CE42D8">
              <w:rPr>
                <w:sz w:val="22"/>
                <w:szCs w:val="22"/>
              </w:rPr>
              <w:t xml:space="preserve">Facilities/Site Management </w:t>
            </w:r>
          </w:p>
        </w:tc>
        <w:tc>
          <w:tcPr>
            <w:tcW w:w="932" w:type="dxa"/>
            <w:tcBorders>
              <w:top w:val="single" w:sz="5" w:space="0" w:color="000000"/>
              <w:left w:val="single" w:sz="5" w:space="0" w:color="000000"/>
              <w:bottom w:val="single" w:sz="5" w:space="0" w:color="000000"/>
              <w:right w:val="single" w:sz="5" w:space="0" w:color="000000"/>
            </w:tcBorders>
          </w:tcPr>
          <w:p w14:paraId="0B5040B8" w14:textId="77777777" w:rsidR="009F7BE5" w:rsidRPr="00CE42D8" w:rsidRDefault="009F7BE5" w:rsidP="009F7BE5">
            <w:pPr>
              <w:pStyle w:val="Default"/>
              <w:rPr>
                <w:color w:val="auto"/>
                <w:sz w:val="22"/>
                <w:szCs w:val="22"/>
              </w:rPr>
            </w:pPr>
          </w:p>
        </w:tc>
      </w:tr>
      <w:tr w:rsidR="009F7BE5" w:rsidRPr="00CE42D8" w14:paraId="404C1BDE" w14:textId="77777777" w:rsidTr="009F7BE5">
        <w:trPr>
          <w:trHeight w:val="558"/>
        </w:trPr>
        <w:tc>
          <w:tcPr>
            <w:tcW w:w="8342" w:type="dxa"/>
            <w:tcBorders>
              <w:top w:val="single" w:sz="5" w:space="0" w:color="000000"/>
              <w:left w:val="single" w:sz="5" w:space="0" w:color="000000"/>
              <w:bottom w:val="single" w:sz="5" w:space="0" w:color="000000"/>
              <w:right w:val="single" w:sz="5" w:space="0" w:color="000000"/>
            </w:tcBorders>
            <w:vAlign w:val="bottom"/>
          </w:tcPr>
          <w:p w14:paraId="5712AA6C" w14:textId="77777777" w:rsidR="009F7BE5" w:rsidRPr="00CE42D8" w:rsidRDefault="009F7BE5" w:rsidP="009F7BE5">
            <w:pPr>
              <w:pStyle w:val="Default"/>
              <w:rPr>
                <w:sz w:val="22"/>
                <w:szCs w:val="22"/>
              </w:rPr>
            </w:pPr>
            <w:r w:rsidRPr="00CE42D8">
              <w:rPr>
                <w:sz w:val="22"/>
                <w:szCs w:val="22"/>
              </w:rPr>
              <w:t xml:space="preserve">During non-school hours, arrange for the school premises to be opened up if necessary. </w:t>
            </w:r>
          </w:p>
        </w:tc>
        <w:tc>
          <w:tcPr>
            <w:tcW w:w="932" w:type="dxa"/>
            <w:tcBorders>
              <w:top w:val="single" w:sz="5" w:space="0" w:color="000000"/>
              <w:left w:val="single" w:sz="5" w:space="0" w:color="000000"/>
              <w:bottom w:val="single" w:sz="5" w:space="0" w:color="000000"/>
              <w:right w:val="single" w:sz="5" w:space="0" w:color="000000"/>
            </w:tcBorders>
          </w:tcPr>
          <w:p w14:paraId="0220D305" w14:textId="77777777" w:rsidR="009F7BE5" w:rsidRPr="00CE42D8" w:rsidRDefault="009F7BE5" w:rsidP="009F7BE5">
            <w:pPr>
              <w:pStyle w:val="Default"/>
              <w:rPr>
                <w:color w:val="auto"/>
                <w:sz w:val="22"/>
                <w:szCs w:val="22"/>
              </w:rPr>
            </w:pPr>
          </w:p>
        </w:tc>
      </w:tr>
      <w:tr w:rsidR="009F7BE5" w:rsidRPr="00CE42D8" w14:paraId="04BA63A0" w14:textId="77777777" w:rsidTr="009F7BE5">
        <w:trPr>
          <w:trHeight w:val="411"/>
        </w:trPr>
        <w:tc>
          <w:tcPr>
            <w:tcW w:w="8342" w:type="dxa"/>
            <w:tcBorders>
              <w:top w:val="single" w:sz="5" w:space="0" w:color="000000"/>
              <w:left w:val="single" w:sz="5" w:space="0" w:color="000000"/>
              <w:bottom w:val="single" w:sz="5" w:space="0" w:color="000000"/>
              <w:right w:val="single" w:sz="5" w:space="0" w:color="000000"/>
            </w:tcBorders>
            <w:vAlign w:val="bottom"/>
          </w:tcPr>
          <w:p w14:paraId="42D5DE34" w14:textId="77777777" w:rsidR="009F7BE5" w:rsidRPr="00CE42D8" w:rsidRDefault="009F7BE5" w:rsidP="009F7BE5">
            <w:pPr>
              <w:pStyle w:val="Default"/>
              <w:rPr>
                <w:sz w:val="22"/>
                <w:szCs w:val="22"/>
              </w:rPr>
            </w:pPr>
            <w:r w:rsidRPr="00CE42D8">
              <w:rPr>
                <w:sz w:val="22"/>
                <w:szCs w:val="22"/>
              </w:rPr>
              <w:t xml:space="preserve">Arrange initial staff/team briefing.  </w:t>
            </w:r>
          </w:p>
        </w:tc>
        <w:tc>
          <w:tcPr>
            <w:tcW w:w="932" w:type="dxa"/>
            <w:tcBorders>
              <w:top w:val="single" w:sz="5" w:space="0" w:color="000000"/>
              <w:left w:val="single" w:sz="5" w:space="0" w:color="000000"/>
              <w:bottom w:val="single" w:sz="5" w:space="0" w:color="000000"/>
              <w:right w:val="single" w:sz="5" w:space="0" w:color="000000"/>
            </w:tcBorders>
          </w:tcPr>
          <w:p w14:paraId="21BA5778" w14:textId="77777777" w:rsidR="009F7BE5" w:rsidRPr="00CE42D8" w:rsidRDefault="009F7BE5" w:rsidP="009F7BE5">
            <w:pPr>
              <w:pStyle w:val="Default"/>
              <w:rPr>
                <w:color w:val="auto"/>
                <w:sz w:val="22"/>
                <w:szCs w:val="22"/>
              </w:rPr>
            </w:pPr>
          </w:p>
        </w:tc>
      </w:tr>
      <w:tr w:rsidR="009F7BE5" w:rsidRPr="00CE42D8" w14:paraId="16010BBA" w14:textId="77777777" w:rsidTr="009F7BE5">
        <w:trPr>
          <w:trHeight w:val="668"/>
        </w:trPr>
        <w:tc>
          <w:tcPr>
            <w:tcW w:w="9274" w:type="dxa"/>
            <w:gridSpan w:val="2"/>
            <w:tcBorders>
              <w:top w:val="single" w:sz="5" w:space="0" w:color="000000"/>
              <w:left w:val="single" w:sz="5" w:space="0" w:color="000000"/>
              <w:bottom w:val="single" w:sz="5" w:space="0" w:color="000000"/>
              <w:right w:val="single" w:sz="5" w:space="0" w:color="000000"/>
            </w:tcBorders>
            <w:vAlign w:val="bottom"/>
          </w:tcPr>
          <w:p w14:paraId="7D8C9A1B" w14:textId="77777777" w:rsidR="009F7BE5" w:rsidRPr="00CE42D8" w:rsidRDefault="009F7BE5" w:rsidP="009F7BE5">
            <w:pPr>
              <w:pStyle w:val="Default"/>
              <w:rPr>
                <w:sz w:val="22"/>
                <w:szCs w:val="22"/>
              </w:rPr>
            </w:pPr>
            <w:r w:rsidRPr="00CE42D8">
              <w:rPr>
                <w:b/>
                <w:bCs/>
                <w:sz w:val="22"/>
                <w:szCs w:val="22"/>
              </w:rPr>
              <w:t xml:space="preserve">Continuing the response…. </w:t>
            </w:r>
          </w:p>
        </w:tc>
      </w:tr>
      <w:tr w:rsidR="009F7BE5" w:rsidRPr="00CE42D8" w14:paraId="4337B28C" w14:textId="77777777" w:rsidTr="009F7BE5">
        <w:trPr>
          <w:trHeight w:val="563"/>
        </w:trPr>
        <w:tc>
          <w:tcPr>
            <w:tcW w:w="8342" w:type="dxa"/>
            <w:tcBorders>
              <w:top w:val="single" w:sz="5" w:space="0" w:color="000000"/>
              <w:left w:val="single" w:sz="5" w:space="0" w:color="000000"/>
              <w:bottom w:val="single" w:sz="5" w:space="0" w:color="000000"/>
              <w:right w:val="single" w:sz="5" w:space="0" w:color="000000"/>
            </w:tcBorders>
            <w:vAlign w:val="bottom"/>
          </w:tcPr>
          <w:p w14:paraId="412B933F" w14:textId="77777777" w:rsidR="009F7BE5" w:rsidRPr="00CE42D8" w:rsidRDefault="009F7BE5" w:rsidP="009F7BE5">
            <w:pPr>
              <w:pStyle w:val="Default"/>
              <w:rPr>
                <w:sz w:val="22"/>
                <w:szCs w:val="22"/>
              </w:rPr>
            </w:pPr>
            <w:r w:rsidRPr="00CE42D8">
              <w:rPr>
                <w:sz w:val="22"/>
                <w:szCs w:val="22"/>
              </w:rPr>
              <w:t xml:space="preserve">Continue to collate incident updates and all relevant information. </w:t>
            </w:r>
          </w:p>
        </w:tc>
        <w:tc>
          <w:tcPr>
            <w:tcW w:w="932" w:type="dxa"/>
            <w:tcBorders>
              <w:top w:val="single" w:sz="5" w:space="0" w:color="000000"/>
              <w:left w:val="single" w:sz="5" w:space="0" w:color="000000"/>
              <w:bottom w:val="single" w:sz="5" w:space="0" w:color="000000"/>
              <w:right w:val="single" w:sz="5" w:space="0" w:color="000000"/>
            </w:tcBorders>
          </w:tcPr>
          <w:p w14:paraId="3FBCA5F6" w14:textId="77777777" w:rsidR="009F7BE5" w:rsidRPr="00CE42D8" w:rsidRDefault="009F7BE5" w:rsidP="009F7BE5">
            <w:pPr>
              <w:pStyle w:val="Default"/>
              <w:rPr>
                <w:color w:val="auto"/>
                <w:sz w:val="22"/>
                <w:szCs w:val="22"/>
              </w:rPr>
            </w:pPr>
          </w:p>
        </w:tc>
      </w:tr>
      <w:tr w:rsidR="009F7BE5" w:rsidRPr="00CE42D8" w14:paraId="087F289F" w14:textId="77777777" w:rsidTr="009F7BE5">
        <w:trPr>
          <w:trHeight w:val="732"/>
        </w:trPr>
        <w:tc>
          <w:tcPr>
            <w:tcW w:w="8342" w:type="dxa"/>
            <w:tcBorders>
              <w:top w:val="single" w:sz="5" w:space="0" w:color="000000"/>
              <w:left w:val="single" w:sz="5" w:space="0" w:color="000000"/>
              <w:bottom w:val="single" w:sz="5" w:space="0" w:color="000000"/>
              <w:right w:val="single" w:sz="5" w:space="0" w:color="000000"/>
            </w:tcBorders>
            <w:vAlign w:val="bottom"/>
          </w:tcPr>
          <w:p w14:paraId="4AC97914" w14:textId="77777777" w:rsidR="009F7BE5" w:rsidRPr="00CE42D8" w:rsidRDefault="009F7BE5" w:rsidP="009F7BE5">
            <w:pPr>
              <w:pStyle w:val="Default"/>
              <w:rPr>
                <w:sz w:val="22"/>
                <w:szCs w:val="22"/>
              </w:rPr>
            </w:pPr>
            <w:r w:rsidRPr="00CE42D8">
              <w:rPr>
                <w:sz w:val="22"/>
                <w:szCs w:val="22"/>
              </w:rPr>
              <w:t xml:space="preserve">Ensure that all decisions are communicated to relevant internal and external parties. </w:t>
            </w:r>
          </w:p>
        </w:tc>
        <w:tc>
          <w:tcPr>
            <w:tcW w:w="932" w:type="dxa"/>
            <w:tcBorders>
              <w:top w:val="single" w:sz="5" w:space="0" w:color="000000"/>
              <w:left w:val="single" w:sz="5" w:space="0" w:color="000000"/>
              <w:bottom w:val="single" w:sz="5" w:space="0" w:color="000000"/>
              <w:right w:val="single" w:sz="5" w:space="0" w:color="000000"/>
            </w:tcBorders>
          </w:tcPr>
          <w:p w14:paraId="2E36D466" w14:textId="77777777" w:rsidR="009F7BE5" w:rsidRPr="00CE42D8" w:rsidRDefault="009F7BE5" w:rsidP="009F7BE5">
            <w:pPr>
              <w:pStyle w:val="Default"/>
              <w:rPr>
                <w:color w:val="auto"/>
                <w:sz w:val="22"/>
                <w:szCs w:val="22"/>
              </w:rPr>
            </w:pPr>
          </w:p>
        </w:tc>
      </w:tr>
      <w:tr w:rsidR="009F7BE5" w:rsidRPr="00CE42D8" w14:paraId="6DA61ABC" w14:textId="77777777" w:rsidTr="009F7BE5">
        <w:trPr>
          <w:trHeight w:val="563"/>
        </w:trPr>
        <w:tc>
          <w:tcPr>
            <w:tcW w:w="8342" w:type="dxa"/>
            <w:tcBorders>
              <w:top w:val="single" w:sz="5" w:space="0" w:color="000000"/>
              <w:left w:val="single" w:sz="5" w:space="0" w:color="000000"/>
              <w:bottom w:val="single" w:sz="5" w:space="0" w:color="000000"/>
              <w:right w:val="single" w:sz="5" w:space="0" w:color="000000"/>
            </w:tcBorders>
            <w:vAlign w:val="bottom"/>
          </w:tcPr>
          <w:p w14:paraId="11460DE4" w14:textId="77777777" w:rsidR="009F7BE5" w:rsidRPr="00CE42D8" w:rsidRDefault="009F7BE5" w:rsidP="009F7BE5">
            <w:pPr>
              <w:pStyle w:val="Default"/>
              <w:rPr>
                <w:sz w:val="22"/>
                <w:szCs w:val="22"/>
              </w:rPr>
            </w:pPr>
            <w:r w:rsidRPr="00CE42D8">
              <w:rPr>
                <w:sz w:val="22"/>
                <w:szCs w:val="22"/>
              </w:rPr>
              <w:t xml:space="preserve">Arrange further regular staff briefings as appropriate. </w:t>
            </w:r>
          </w:p>
        </w:tc>
        <w:tc>
          <w:tcPr>
            <w:tcW w:w="932" w:type="dxa"/>
            <w:tcBorders>
              <w:top w:val="single" w:sz="5" w:space="0" w:color="000000"/>
              <w:left w:val="single" w:sz="5" w:space="0" w:color="000000"/>
              <w:bottom w:val="single" w:sz="5" w:space="0" w:color="000000"/>
              <w:right w:val="single" w:sz="5" w:space="0" w:color="000000"/>
            </w:tcBorders>
          </w:tcPr>
          <w:p w14:paraId="478FAB29" w14:textId="77777777" w:rsidR="009F7BE5" w:rsidRPr="00CE42D8" w:rsidRDefault="009F7BE5" w:rsidP="009F7BE5">
            <w:pPr>
              <w:pStyle w:val="Default"/>
              <w:rPr>
                <w:color w:val="auto"/>
                <w:sz w:val="22"/>
                <w:szCs w:val="22"/>
              </w:rPr>
            </w:pPr>
          </w:p>
        </w:tc>
      </w:tr>
      <w:tr w:rsidR="009F7BE5" w:rsidRPr="00CE42D8" w14:paraId="0FB3E7E8" w14:textId="77777777" w:rsidTr="009F7BE5">
        <w:trPr>
          <w:trHeight w:val="655"/>
        </w:trPr>
        <w:tc>
          <w:tcPr>
            <w:tcW w:w="8342" w:type="dxa"/>
            <w:tcBorders>
              <w:top w:val="single" w:sz="5" w:space="0" w:color="000000"/>
              <w:left w:val="single" w:sz="5" w:space="0" w:color="000000"/>
              <w:bottom w:val="single" w:sz="5" w:space="0" w:color="000000"/>
              <w:right w:val="single" w:sz="5" w:space="0" w:color="000000"/>
            </w:tcBorders>
            <w:vAlign w:val="bottom"/>
          </w:tcPr>
          <w:p w14:paraId="185C8C25" w14:textId="77777777" w:rsidR="009F7BE5" w:rsidRPr="00CE42D8" w:rsidRDefault="009F7BE5" w:rsidP="009F7BE5">
            <w:pPr>
              <w:pStyle w:val="Default"/>
              <w:rPr>
                <w:sz w:val="22"/>
                <w:szCs w:val="22"/>
              </w:rPr>
            </w:pPr>
            <w:r w:rsidRPr="00CE42D8">
              <w:rPr>
                <w:b/>
                <w:bCs/>
                <w:sz w:val="22"/>
                <w:szCs w:val="22"/>
              </w:rPr>
              <w:t xml:space="preserve">Longer term </w:t>
            </w:r>
          </w:p>
        </w:tc>
        <w:tc>
          <w:tcPr>
            <w:tcW w:w="932" w:type="dxa"/>
            <w:tcBorders>
              <w:top w:val="single" w:sz="5" w:space="0" w:color="000000"/>
              <w:left w:val="single" w:sz="5" w:space="0" w:color="000000"/>
              <w:bottom w:val="single" w:sz="5" w:space="0" w:color="000000"/>
              <w:right w:val="single" w:sz="5" w:space="0" w:color="000000"/>
            </w:tcBorders>
          </w:tcPr>
          <w:p w14:paraId="31792602" w14:textId="77777777" w:rsidR="009F7BE5" w:rsidRPr="00CE42D8" w:rsidRDefault="009F7BE5" w:rsidP="009F7BE5">
            <w:pPr>
              <w:pStyle w:val="Default"/>
              <w:rPr>
                <w:color w:val="auto"/>
                <w:sz w:val="22"/>
                <w:szCs w:val="22"/>
              </w:rPr>
            </w:pPr>
          </w:p>
        </w:tc>
      </w:tr>
      <w:tr w:rsidR="009F7BE5" w:rsidRPr="00CE42D8" w14:paraId="6DE4582A" w14:textId="77777777" w:rsidTr="009F7BE5">
        <w:trPr>
          <w:trHeight w:val="563"/>
        </w:trPr>
        <w:tc>
          <w:tcPr>
            <w:tcW w:w="8342" w:type="dxa"/>
            <w:tcBorders>
              <w:top w:val="single" w:sz="5" w:space="0" w:color="000000"/>
              <w:left w:val="single" w:sz="5" w:space="0" w:color="000000"/>
              <w:bottom w:val="single" w:sz="5" w:space="0" w:color="000000"/>
              <w:right w:val="single" w:sz="5" w:space="0" w:color="000000"/>
            </w:tcBorders>
            <w:vAlign w:val="bottom"/>
          </w:tcPr>
          <w:p w14:paraId="03D46635" w14:textId="77777777" w:rsidR="009F7BE5" w:rsidRPr="00CE42D8" w:rsidRDefault="009F7BE5" w:rsidP="009F7BE5">
            <w:pPr>
              <w:pStyle w:val="Default"/>
              <w:rPr>
                <w:sz w:val="22"/>
                <w:szCs w:val="22"/>
              </w:rPr>
            </w:pPr>
            <w:r w:rsidRPr="00CE42D8">
              <w:rPr>
                <w:sz w:val="22"/>
                <w:szCs w:val="22"/>
              </w:rPr>
              <w:lastRenderedPageBreak/>
              <w:t xml:space="preserve">Give people the opportunity to talk about their experiences. </w:t>
            </w:r>
          </w:p>
        </w:tc>
        <w:tc>
          <w:tcPr>
            <w:tcW w:w="932" w:type="dxa"/>
            <w:tcBorders>
              <w:top w:val="single" w:sz="5" w:space="0" w:color="000000"/>
              <w:left w:val="single" w:sz="5" w:space="0" w:color="000000"/>
              <w:bottom w:val="single" w:sz="5" w:space="0" w:color="000000"/>
              <w:right w:val="single" w:sz="5" w:space="0" w:color="000000"/>
            </w:tcBorders>
          </w:tcPr>
          <w:p w14:paraId="0661B834" w14:textId="77777777" w:rsidR="009F7BE5" w:rsidRPr="00CE42D8" w:rsidRDefault="009F7BE5" w:rsidP="009F7BE5">
            <w:pPr>
              <w:pStyle w:val="Default"/>
              <w:rPr>
                <w:color w:val="auto"/>
                <w:sz w:val="22"/>
                <w:szCs w:val="22"/>
              </w:rPr>
            </w:pPr>
          </w:p>
        </w:tc>
      </w:tr>
      <w:tr w:rsidR="009F7BE5" w:rsidRPr="00CE42D8" w14:paraId="45C3A01E" w14:textId="77777777" w:rsidTr="009F7BE5">
        <w:trPr>
          <w:trHeight w:val="563"/>
        </w:trPr>
        <w:tc>
          <w:tcPr>
            <w:tcW w:w="8342" w:type="dxa"/>
            <w:tcBorders>
              <w:top w:val="single" w:sz="5" w:space="0" w:color="000000"/>
              <w:left w:val="single" w:sz="5" w:space="0" w:color="000000"/>
              <w:bottom w:val="single" w:sz="5" w:space="0" w:color="000000"/>
              <w:right w:val="single" w:sz="5" w:space="0" w:color="000000"/>
            </w:tcBorders>
            <w:vAlign w:val="bottom"/>
          </w:tcPr>
          <w:p w14:paraId="6C1722B7" w14:textId="77777777" w:rsidR="009F7BE5" w:rsidRPr="00CE42D8" w:rsidRDefault="009F7BE5" w:rsidP="009F7BE5">
            <w:pPr>
              <w:pStyle w:val="Default"/>
              <w:rPr>
                <w:sz w:val="22"/>
                <w:szCs w:val="22"/>
              </w:rPr>
            </w:pPr>
            <w:r w:rsidRPr="00CE42D8">
              <w:rPr>
                <w:sz w:val="22"/>
                <w:szCs w:val="22"/>
              </w:rPr>
              <w:t xml:space="preserve">Conduct a debrief meeting. </w:t>
            </w:r>
          </w:p>
        </w:tc>
        <w:tc>
          <w:tcPr>
            <w:tcW w:w="932" w:type="dxa"/>
            <w:tcBorders>
              <w:top w:val="single" w:sz="5" w:space="0" w:color="000000"/>
              <w:left w:val="single" w:sz="5" w:space="0" w:color="000000"/>
              <w:bottom w:val="single" w:sz="5" w:space="0" w:color="000000"/>
              <w:right w:val="single" w:sz="5" w:space="0" w:color="000000"/>
            </w:tcBorders>
          </w:tcPr>
          <w:p w14:paraId="4E9BB034" w14:textId="77777777" w:rsidR="009F7BE5" w:rsidRPr="00CE42D8" w:rsidRDefault="009F7BE5" w:rsidP="009F7BE5">
            <w:pPr>
              <w:pStyle w:val="Default"/>
              <w:rPr>
                <w:color w:val="auto"/>
                <w:sz w:val="22"/>
                <w:szCs w:val="22"/>
              </w:rPr>
            </w:pPr>
          </w:p>
        </w:tc>
      </w:tr>
      <w:tr w:rsidR="009F7BE5" w:rsidRPr="00CE42D8" w14:paraId="4EA1DA26" w14:textId="77777777" w:rsidTr="009F7BE5">
        <w:trPr>
          <w:trHeight w:val="563"/>
        </w:trPr>
        <w:tc>
          <w:tcPr>
            <w:tcW w:w="8342" w:type="dxa"/>
            <w:tcBorders>
              <w:top w:val="single" w:sz="5" w:space="0" w:color="000000"/>
              <w:left w:val="single" w:sz="5" w:space="0" w:color="000000"/>
              <w:bottom w:val="single" w:sz="5" w:space="0" w:color="000000"/>
              <w:right w:val="single" w:sz="5" w:space="0" w:color="000000"/>
            </w:tcBorders>
            <w:vAlign w:val="bottom"/>
          </w:tcPr>
          <w:p w14:paraId="7CE287F2" w14:textId="77777777" w:rsidR="009F7BE5" w:rsidRPr="00CE42D8" w:rsidRDefault="009F7BE5" w:rsidP="009F7BE5">
            <w:pPr>
              <w:pStyle w:val="Default"/>
              <w:rPr>
                <w:sz w:val="22"/>
                <w:szCs w:val="22"/>
              </w:rPr>
            </w:pPr>
            <w:r w:rsidRPr="00CE42D8">
              <w:rPr>
                <w:sz w:val="22"/>
                <w:szCs w:val="22"/>
              </w:rPr>
              <w:t xml:space="preserve">Monitor staff and pupils informally. </w:t>
            </w:r>
          </w:p>
        </w:tc>
        <w:tc>
          <w:tcPr>
            <w:tcW w:w="932" w:type="dxa"/>
            <w:tcBorders>
              <w:top w:val="single" w:sz="5" w:space="0" w:color="000000"/>
              <w:left w:val="single" w:sz="5" w:space="0" w:color="000000"/>
              <w:bottom w:val="single" w:sz="5" w:space="0" w:color="000000"/>
              <w:right w:val="single" w:sz="5" w:space="0" w:color="000000"/>
            </w:tcBorders>
          </w:tcPr>
          <w:p w14:paraId="19864215" w14:textId="77777777" w:rsidR="009F7BE5" w:rsidRPr="00CE42D8" w:rsidRDefault="009F7BE5" w:rsidP="009F7BE5">
            <w:pPr>
              <w:pStyle w:val="Default"/>
              <w:rPr>
                <w:color w:val="auto"/>
                <w:sz w:val="22"/>
                <w:szCs w:val="22"/>
              </w:rPr>
            </w:pPr>
          </w:p>
        </w:tc>
      </w:tr>
      <w:tr w:rsidR="009F7BE5" w:rsidRPr="00CE42D8" w14:paraId="4589E630" w14:textId="77777777" w:rsidTr="009F7BE5">
        <w:trPr>
          <w:trHeight w:val="838"/>
        </w:trPr>
        <w:tc>
          <w:tcPr>
            <w:tcW w:w="8342" w:type="dxa"/>
            <w:tcBorders>
              <w:top w:val="single" w:sz="5" w:space="0" w:color="000000"/>
              <w:left w:val="single" w:sz="5" w:space="0" w:color="000000"/>
              <w:bottom w:val="single" w:sz="5" w:space="0" w:color="000000"/>
              <w:right w:val="single" w:sz="5" w:space="0" w:color="000000"/>
            </w:tcBorders>
            <w:vAlign w:val="bottom"/>
          </w:tcPr>
          <w:p w14:paraId="323AB853" w14:textId="77777777" w:rsidR="009F7BE5" w:rsidRPr="00CE42D8" w:rsidRDefault="009F7BE5" w:rsidP="009F7BE5">
            <w:pPr>
              <w:pStyle w:val="Default"/>
              <w:rPr>
                <w:sz w:val="22"/>
                <w:szCs w:val="22"/>
              </w:rPr>
            </w:pPr>
            <w:r w:rsidRPr="00CE42D8">
              <w:rPr>
                <w:sz w:val="22"/>
                <w:szCs w:val="22"/>
              </w:rPr>
              <w:t xml:space="preserve">Ensure that there are procedures in place for referring people to relevant agencies for further support. </w:t>
            </w:r>
          </w:p>
        </w:tc>
        <w:tc>
          <w:tcPr>
            <w:tcW w:w="932" w:type="dxa"/>
            <w:tcBorders>
              <w:top w:val="single" w:sz="5" w:space="0" w:color="000000"/>
              <w:left w:val="single" w:sz="5" w:space="0" w:color="000000"/>
              <w:bottom w:val="single" w:sz="5" w:space="0" w:color="000000"/>
              <w:right w:val="single" w:sz="5" w:space="0" w:color="000000"/>
            </w:tcBorders>
          </w:tcPr>
          <w:p w14:paraId="11BE1DCC" w14:textId="77777777" w:rsidR="009F7BE5" w:rsidRPr="00CE42D8" w:rsidRDefault="009F7BE5" w:rsidP="009F7BE5">
            <w:pPr>
              <w:pStyle w:val="Default"/>
              <w:rPr>
                <w:color w:val="auto"/>
                <w:sz w:val="22"/>
                <w:szCs w:val="22"/>
              </w:rPr>
            </w:pPr>
          </w:p>
        </w:tc>
      </w:tr>
      <w:tr w:rsidR="009F7BE5" w:rsidRPr="00CE42D8" w14:paraId="37CC2467" w14:textId="77777777" w:rsidTr="009F7BE5">
        <w:trPr>
          <w:trHeight w:val="273"/>
        </w:trPr>
        <w:tc>
          <w:tcPr>
            <w:tcW w:w="8342" w:type="dxa"/>
            <w:tcBorders>
              <w:top w:val="single" w:sz="5" w:space="0" w:color="000000"/>
              <w:left w:val="single" w:sz="5" w:space="0" w:color="000000"/>
              <w:bottom w:val="single" w:sz="5" w:space="0" w:color="000000"/>
              <w:right w:val="single" w:sz="5" w:space="0" w:color="000000"/>
            </w:tcBorders>
            <w:vAlign w:val="bottom"/>
          </w:tcPr>
          <w:p w14:paraId="5650996D" w14:textId="77777777" w:rsidR="009F7BE5" w:rsidRPr="00CE42D8" w:rsidRDefault="009F7BE5" w:rsidP="009F7BE5">
            <w:pPr>
              <w:pStyle w:val="Default"/>
              <w:rPr>
                <w:sz w:val="22"/>
                <w:szCs w:val="22"/>
              </w:rPr>
            </w:pPr>
            <w:r w:rsidRPr="00CE42D8">
              <w:rPr>
                <w:sz w:val="22"/>
                <w:szCs w:val="22"/>
              </w:rPr>
              <w:t xml:space="preserve">Continue to keep a record of continuing issues and actions. </w:t>
            </w:r>
          </w:p>
        </w:tc>
        <w:tc>
          <w:tcPr>
            <w:tcW w:w="932" w:type="dxa"/>
            <w:tcBorders>
              <w:top w:val="single" w:sz="5" w:space="0" w:color="000000"/>
              <w:left w:val="single" w:sz="5" w:space="0" w:color="000000"/>
              <w:bottom w:val="single" w:sz="5" w:space="0" w:color="000000"/>
              <w:right w:val="single" w:sz="5" w:space="0" w:color="000000"/>
            </w:tcBorders>
          </w:tcPr>
          <w:p w14:paraId="6D1ACA34" w14:textId="77777777" w:rsidR="009F7BE5" w:rsidRPr="00CE42D8" w:rsidRDefault="009F7BE5" w:rsidP="009F7BE5">
            <w:pPr>
              <w:pStyle w:val="Default"/>
              <w:rPr>
                <w:color w:val="auto"/>
                <w:sz w:val="22"/>
                <w:szCs w:val="22"/>
              </w:rPr>
            </w:pPr>
          </w:p>
        </w:tc>
      </w:tr>
      <w:tr w:rsidR="009F7BE5" w:rsidRPr="00CE42D8" w14:paraId="2ADEEF71" w14:textId="77777777" w:rsidTr="009F7BE5">
        <w:trPr>
          <w:trHeight w:val="556"/>
        </w:trPr>
        <w:tc>
          <w:tcPr>
            <w:tcW w:w="8342" w:type="dxa"/>
            <w:tcBorders>
              <w:top w:val="single" w:sz="5" w:space="0" w:color="000000"/>
              <w:left w:val="single" w:sz="5" w:space="0" w:color="000000"/>
              <w:bottom w:val="single" w:sz="5" w:space="0" w:color="000000"/>
              <w:right w:val="single" w:sz="5" w:space="0" w:color="000000"/>
            </w:tcBorders>
            <w:vAlign w:val="bottom"/>
          </w:tcPr>
          <w:p w14:paraId="2D9D5278" w14:textId="77777777" w:rsidR="009F7BE5" w:rsidRPr="00CE42D8" w:rsidRDefault="009F7BE5" w:rsidP="009F7BE5">
            <w:pPr>
              <w:pStyle w:val="Default"/>
              <w:rPr>
                <w:sz w:val="22"/>
                <w:szCs w:val="22"/>
              </w:rPr>
            </w:pPr>
            <w:r w:rsidRPr="00CE42D8">
              <w:rPr>
                <w:sz w:val="22"/>
                <w:szCs w:val="22"/>
              </w:rPr>
              <w:t xml:space="preserve">Advise any new staff of what has happened and potential effects so that they can be aware. </w:t>
            </w:r>
          </w:p>
        </w:tc>
        <w:tc>
          <w:tcPr>
            <w:tcW w:w="932" w:type="dxa"/>
            <w:tcBorders>
              <w:top w:val="single" w:sz="5" w:space="0" w:color="000000"/>
              <w:left w:val="single" w:sz="5" w:space="0" w:color="000000"/>
              <w:bottom w:val="single" w:sz="5" w:space="0" w:color="000000"/>
              <w:right w:val="single" w:sz="5" w:space="0" w:color="000000"/>
            </w:tcBorders>
          </w:tcPr>
          <w:p w14:paraId="07719146" w14:textId="77777777" w:rsidR="009F7BE5" w:rsidRPr="00CE42D8" w:rsidRDefault="009F7BE5" w:rsidP="009F7BE5">
            <w:pPr>
              <w:pStyle w:val="Default"/>
              <w:rPr>
                <w:color w:val="auto"/>
                <w:sz w:val="22"/>
                <w:szCs w:val="22"/>
              </w:rPr>
            </w:pPr>
          </w:p>
        </w:tc>
      </w:tr>
    </w:tbl>
    <w:p w14:paraId="459480B1" w14:textId="77777777" w:rsidR="009F7BE5" w:rsidRPr="009F7BE5" w:rsidRDefault="009F7BE5" w:rsidP="009F7BE5">
      <w:pPr>
        <w:pStyle w:val="CM62"/>
        <w:spacing w:line="323" w:lineRule="atLeast"/>
        <w:jc w:val="center"/>
        <w:rPr>
          <w:rFonts w:ascii="Segoe UI" w:hAnsi="Segoe UI" w:cs="Segoe UI"/>
          <w:b/>
          <w:bCs/>
          <w:sz w:val="22"/>
          <w:szCs w:val="22"/>
        </w:rPr>
      </w:pPr>
    </w:p>
    <w:p w14:paraId="6D19DA71" w14:textId="77777777" w:rsidR="009F7BE5" w:rsidRPr="009F7BE5" w:rsidRDefault="009F7BE5" w:rsidP="009F7BE5">
      <w:pPr>
        <w:rPr>
          <w:rFonts w:ascii="Segoe UI" w:hAnsi="Segoe UI" w:cs="Segoe UI"/>
          <w:b/>
          <w:bCs/>
        </w:rPr>
      </w:pPr>
      <w:r w:rsidRPr="009F7BE5">
        <w:rPr>
          <w:rFonts w:ascii="Segoe UI" w:hAnsi="Segoe UI" w:cs="Segoe UI"/>
          <w:b/>
          <w:bCs/>
        </w:rPr>
        <w:br w:type="page"/>
      </w:r>
    </w:p>
    <w:p w14:paraId="13DE2095" w14:textId="77777777" w:rsidR="009F7BE5" w:rsidRPr="00CE42D8" w:rsidRDefault="009F7BE5" w:rsidP="009F7BE5">
      <w:pPr>
        <w:pStyle w:val="CM62"/>
        <w:spacing w:line="323" w:lineRule="atLeast"/>
        <w:jc w:val="center"/>
        <w:rPr>
          <w:sz w:val="22"/>
          <w:szCs w:val="22"/>
        </w:rPr>
      </w:pPr>
      <w:r w:rsidRPr="00CE42D8">
        <w:rPr>
          <w:b/>
          <w:bCs/>
          <w:sz w:val="22"/>
          <w:szCs w:val="22"/>
        </w:rPr>
        <w:lastRenderedPageBreak/>
        <w:t>Emergency Response Action Car</w:t>
      </w:r>
      <w:r w:rsidRPr="00CE42D8">
        <w:rPr>
          <w:sz w:val="22"/>
          <w:szCs w:val="22"/>
        </w:rPr>
        <w:t xml:space="preserve">d </w:t>
      </w:r>
      <w:r w:rsidRPr="00CE42D8">
        <w:rPr>
          <w:sz w:val="22"/>
          <w:szCs w:val="22"/>
        </w:rPr>
        <w:br/>
      </w:r>
      <w:r w:rsidRPr="00CE42D8">
        <w:rPr>
          <w:b/>
          <w:bCs/>
          <w:sz w:val="22"/>
          <w:szCs w:val="22"/>
        </w:rPr>
        <w:t>Deputy Incident Manage</w:t>
      </w:r>
      <w:r w:rsidRPr="00CE42D8">
        <w:rPr>
          <w:sz w:val="22"/>
          <w:szCs w:val="22"/>
        </w:rPr>
        <w:t>r</w:t>
      </w:r>
      <w:r w:rsidRPr="00CE42D8">
        <w:rPr>
          <w:sz w:val="22"/>
          <w:szCs w:val="22"/>
        </w:rPr>
        <w:br/>
      </w:r>
    </w:p>
    <w:tbl>
      <w:tblPr>
        <w:tblW w:w="9019" w:type="dxa"/>
        <w:tblBorders>
          <w:top w:val="nil"/>
          <w:left w:val="nil"/>
          <w:bottom w:val="nil"/>
          <w:right w:val="nil"/>
        </w:tblBorders>
        <w:tblLook w:val="0000" w:firstRow="0" w:lastRow="0" w:firstColumn="0" w:lastColumn="0" w:noHBand="0" w:noVBand="0"/>
      </w:tblPr>
      <w:tblGrid>
        <w:gridCol w:w="8303"/>
        <w:gridCol w:w="716"/>
      </w:tblGrid>
      <w:tr w:rsidR="009F7BE5" w:rsidRPr="00CE42D8" w14:paraId="21D4ACA3" w14:textId="77777777" w:rsidTr="009F7BE5">
        <w:trPr>
          <w:trHeight w:val="671"/>
        </w:trPr>
        <w:tc>
          <w:tcPr>
            <w:tcW w:w="9019" w:type="dxa"/>
            <w:gridSpan w:val="2"/>
            <w:tcBorders>
              <w:top w:val="single" w:sz="5" w:space="0" w:color="000000"/>
              <w:left w:val="single" w:sz="5" w:space="0" w:color="000000"/>
              <w:bottom w:val="single" w:sz="5" w:space="0" w:color="000000"/>
              <w:right w:val="single" w:sz="5" w:space="0" w:color="000000"/>
            </w:tcBorders>
            <w:vAlign w:val="bottom"/>
          </w:tcPr>
          <w:p w14:paraId="4B94AD99" w14:textId="77777777" w:rsidR="009F7BE5" w:rsidRPr="00CE42D8" w:rsidRDefault="009F7BE5" w:rsidP="009F7BE5">
            <w:pPr>
              <w:pStyle w:val="Default"/>
              <w:rPr>
                <w:sz w:val="22"/>
                <w:szCs w:val="22"/>
              </w:rPr>
            </w:pPr>
            <w:r w:rsidRPr="00CE42D8">
              <w:rPr>
                <w:b/>
                <w:bCs/>
                <w:sz w:val="22"/>
                <w:szCs w:val="22"/>
              </w:rPr>
              <w:t xml:space="preserve">When Alerted </w:t>
            </w:r>
          </w:p>
        </w:tc>
      </w:tr>
      <w:tr w:rsidR="009F7BE5" w:rsidRPr="00CE42D8" w14:paraId="7F43CEC2" w14:textId="77777777" w:rsidTr="009F7BE5">
        <w:trPr>
          <w:trHeight w:val="566"/>
        </w:trPr>
        <w:tc>
          <w:tcPr>
            <w:tcW w:w="8303" w:type="dxa"/>
            <w:tcBorders>
              <w:top w:val="single" w:sz="5" w:space="0" w:color="000000"/>
              <w:left w:val="single" w:sz="5" w:space="0" w:color="000000"/>
              <w:bottom w:val="single" w:sz="5" w:space="0" w:color="000000"/>
              <w:right w:val="single" w:sz="5" w:space="0" w:color="000000"/>
            </w:tcBorders>
            <w:vAlign w:val="bottom"/>
          </w:tcPr>
          <w:p w14:paraId="76EFABD3" w14:textId="77777777" w:rsidR="009F7BE5" w:rsidRPr="00CE42D8" w:rsidRDefault="009F7BE5" w:rsidP="009F7BE5">
            <w:pPr>
              <w:pStyle w:val="Default"/>
              <w:rPr>
                <w:sz w:val="22"/>
                <w:szCs w:val="22"/>
              </w:rPr>
            </w:pPr>
            <w:r w:rsidRPr="00CE42D8">
              <w:rPr>
                <w:sz w:val="22"/>
                <w:szCs w:val="22"/>
              </w:rPr>
              <w:t xml:space="preserve">Start a written log of all information received, relayed and actions taken.  </w:t>
            </w:r>
          </w:p>
        </w:tc>
        <w:tc>
          <w:tcPr>
            <w:tcW w:w="716" w:type="dxa"/>
            <w:tcBorders>
              <w:top w:val="single" w:sz="5" w:space="0" w:color="000000"/>
              <w:left w:val="single" w:sz="5" w:space="0" w:color="000000"/>
              <w:bottom w:val="single" w:sz="5" w:space="0" w:color="000000"/>
              <w:right w:val="single" w:sz="5" w:space="0" w:color="000000"/>
            </w:tcBorders>
          </w:tcPr>
          <w:p w14:paraId="639FA9D9" w14:textId="77777777" w:rsidR="009F7BE5" w:rsidRPr="00CE42D8" w:rsidRDefault="009F7BE5" w:rsidP="009F7BE5">
            <w:pPr>
              <w:pStyle w:val="Default"/>
              <w:rPr>
                <w:color w:val="auto"/>
                <w:sz w:val="22"/>
                <w:szCs w:val="22"/>
              </w:rPr>
            </w:pPr>
          </w:p>
        </w:tc>
      </w:tr>
      <w:tr w:rsidR="009F7BE5" w:rsidRPr="00CE42D8" w14:paraId="02468BB7" w14:textId="77777777" w:rsidTr="009F7BE5">
        <w:trPr>
          <w:trHeight w:val="842"/>
        </w:trPr>
        <w:tc>
          <w:tcPr>
            <w:tcW w:w="8303" w:type="dxa"/>
            <w:tcBorders>
              <w:top w:val="single" w:sz="5" w:space="0" w:color="000000"/>
              <w:left w:val="single" w:sz="5" w:space="0" w:color="000000"/>
              <w:bottom w:val="single" w:sz="5" w:space="0" w:color="000000"/>
              <w:right w:val="single" w:sz="5" w:space="0" w:color="000000"/>
            </w:tcBorders>
            <w:vAlign w:val="bottom"/>
          </w:tcPr>
          <w:p w14:paraId="675FDC04" w14:textId="77777777" w:rsidR="009F7BE5" w:rsidRPr="00CE42D8" w:rsidRDefault="009F7BE5" w:rsidP="009F7BE5">
            <w:pPr>
              <w:pStyle w:val="Default"/>
              <w:rPr>
                <w:sz w:val="22"/>
                <w:szCs w:val="22"/>
              </w:rPr>
            </w:pPr>
            <w:r w:rsidRPr="00CE42D8">
              <w:rPr>
                <w:sz w:val="22"/>
                <w:szCs w:val="22"/>
              </w:rPr>
              <w:t xml:space="preserve">Assist the Incident Manager in alerting colleagues and establishing the Incident Response Team. </w:t>
            </w:r>
          </w:p>
        </w:tc>
        <w:tc>
          <w:tcPr>
            <w:tcW w:w="716" w:type="dxa"/>
            <w:tcBorders>
              <w:top w:val="single" w:sz="5" w:space="0" w:color="000000"/>
              <w:left w:val="single" w:sz="5" w:space="0" w:color="000000"/>
              <w:bottom w:val="single" w:sz="5" w:space="0" w:color="000000"/>
              <w:right w:val="single" w:sz="5" w:space="0" w:color="000000"/>
            </w:tcBorders>
          </w:tcPr>
          <w:p w14:paraId="638862E3" w14:textId="77777777" w:rsidR="009F7BE5" w:rsidRPr="00CE42D8" w:rsidRDefault="009F7BE5" w:rsidP="009F7BE5">
            <w:pPr>
              <w:pStyle w:val="Default"/>
              <w:rPr>
                <w:color w:val="auto"/>
                <w:sz w:val="22"/>
                <w:szCs w:val="22"/>
              </w:rPr>
            </w:pPr>
          </w:p>
        </w:tc>
      </w:tr>
      <w:tr w:rsidR="009F7BE5" w:rsidRPr="00CE42D8" w14:paraId="1609C0A5" w14:textId="77777777" w:rsidTr="009F7BE5">
        <w:trPr>
          <w:trHeight w:val="566"/>
        </w:trPr>
        <w:tc>
          <w:tcPr>
            <w:tcW w:w="8303" w:type="dxa"/>
            <w:tcBorders>
              <w:top w:val="single" w:sz="5" w:space="0" w:color="000000"/>
              <w:left w:val="single" w:sz="5" w:space="0" w:color="000000"/>
              <w:bottom w:val="single" w:sz="5" w:space="0" w:color="000000"/>
              <w:right w:val="single" w:sz="5" w:space="0" w:color="000000"/>
            </w:tcBorders>
            <w:vAlign w:val="bottom"/>
          </w:tcPr>
          <w:p w14:paraId="676A9883" w14:textId="77777777" w:rsidR="009F7BE5" w:rsidRPr="00CE42D8" w:rsidRDefault="009F7BE5" w:rsidP="009F7BE5">
            <w:pPr>
              <w:pStyle w:val="Default"/>
              <w:rPr>
                <w:sz w:val="22"/>
                <w:szCs w:val="22"/>
              </w:rPr>
            </w:pPr>
            <w:r w:rsidRPr="00CE42D8">
              <w:rPr>
                <w:sz w:val="22"/>
                <w:szCs w:val="22"/>
              </w:rPr>
              <w:t xml:space="preserve">Help to alert all other staff of the incident. </w:t>
            </w:r>
          </w:p>
        </w:tc>
        <w:tc>
          <w:tcPr>
            <w:tcW w:w="716" w:type="dxa"/>
            <w:tcBorders>
              <w:top w:val="single" w:sz="5" w:space="0" w:color="000000"/>
              <w:left w:val="single" w:sz="5" w:space="0" w:color="000000"/>
              <w:bottom w:val="single" w:sz="5" w:space="0" w:color="000000"/>
              <w:right w:val="single" w:sz="5" w:space="0" w:color="000000"/>
            </w:tcBorders>
          </w:tcPr>
          <w:p w14:paraId="7F69B9CC" w14:textId="77777777" w:rsidR="009F7BE5" w:rsidRPr="00CE42D8" w:rsidRDefault="009F7BE5" w:rsidP="009F7BE5">
            <w:pPr>
              <w:pStyle w:val="Default"/>
              <w:rPr>
                <w:color w:val="auto"/>
                <w:sz w:val="22"/>
                <w:szCs w:val="22"/>
              </w:rPr>
            </w:pPr>
          </w:p>
        </w:tc>
      </w:tr>
      <w:tr w:rsidR="009F7BE5" w:rsidRPr="00CE42D8" w14:paraId="260991E6" w14:textId="77777777" w:rsidTr="009F7BE5">
        <w:trPr>
          <w:trHeight w:val="658"/>
        </w:trPr>
        <w:tc>
          <w:tcPr>
            <w:tcW w:w="8303" w:type="dxa"/>
            <w:tcBorders>
              <w:top w:val="single" w:sz="5" w:space="0" w:color="000000"/>
              <w:left w:val="single" w:sz="5" w:space="0" w:color="000000"/>
              <w:bottom w:val="single" w:sz="5" w:space="0" w:color="000000"/>
              <w:right w:val="single" w:sz="5" w:space="0" w:color="000000"/>
            </w:tcBorders>
            <w:vAlign w:val="bottom"/>
          </w:tcPr>
          <w:p w14:paraId="0F304566" w14:textId="77777777" w:rsidR="009F7BE5" w:rsidRPr="00CE42D8" w:rsidRDefault="009F7BE5" w:rsidP="009F7BE5">
            <w:pPr>
              <w:pStyle w:val="Default"/>
              <w:rPr>
                <w:sz w:val="22"/>
                <w:szCs w:val="22"/>
              </w:rPr>
            </w:pPr>
            <w:r w:rsidRPr="00CE42D8">
              <w:rPr>
                <w:b/>
                <w:bCs/>
                <w:sz w:val="22"/>
                <w:szCs w:val="22"/>
              </w:rPr>
              <w:t xml:space="preserve">Continuing the response </w:t>
            </w:r>
          </w:p>
        </w:tc>
        <w:tc>
          <w:tcPr>
            <w:tcW w:w="716" w:type="dxa"/>
            <w:tcBorders>
              <w:top w:val="single" w:sz="5" w:space="0" w:color="000000"/>
              <w:left w:val="single" w:sz="5" w:space="0" w:color="000000"/>
              <w:bottom w:val="single" w:sz="5" w:space="0" w:color="000000"/>
              <w:right w:val="single" w:sz="5" w:space="0" w:color="000000"/>
            </w:tcBorders>
          </w:tcPr>
          <w:p w14:paraId="49E30A29" w14:textId="77777777" w:rsidR="009F7BE5" w:rsidRPr="00CE42D8" w:rsidRDefault="009F7BE5" w:rsidP="009F7BE5">
            <w:pPr>
              <w:pStyle w:val="Default"/>
              <w:rPr>
                <w:color w:val="auto"/>
                <w:sz w:val="22"/>
                <w:szCs w:val="22"/>
              </w:rPr>
            </w:pPr>
          </w:p>
        </w:tc>
      </w:tr>
      <w:tr w:rsidR="009F7BE5" w:rsidRPr="00CE42D8" w14:paraId="57DE3720" w14:textId="77777777" w:rsidTr="009F7BE5">
        <w:trPr>
          <w:trHeight w:val="842"/>
        </w:trPr>
        <w:tc>
          <w:tcPr>
            <w:tcW w:w="8303" w:type="dxa"/>
            <w:tcBorders>
              <w:top w:val="single" w:sz="5" w:space="0" w:color="000000"/>
              <w:left w:val="single" w:sz="5" w:space="0" w:color="000000"/>
              <w:bottom w:val="single" w:sz="5" w:space="0" w:color="000000"/>
              <w:right w:val="single" w:sz="5" w:space="0" w:color="000000"/>
            </w:tcBorders>
            <w:vAlign w:val="bottom"/>
          </w:tcPr>
          <w:p w14:paraId="582EF793" w14:textId="77777777" w:rsidR="009F7BE5" w:rsidRPr="00CE42D8" w:rsidRDefault="009F7BE5" w:rsidP="009F7BE5">
            <w:pPr>
              <w:pStyle w:val="Default"/>
              <w:rPr>
                <w:sz w:val="22"/>
                <w:szCs w:val="22"/>
              </w:rPr>
            </w:pPr>
            <w:r w:rsidRPr="00CE42D8">
              <w:rPr>
                <w:sz w:val="22"/>
                <w:szCs w:val="22"/>
              </w:rPr>
              <w:t xml:space="preserve">Ensure that all staff are aware of each other’s incident response role and responsibilities. </w:t>
            </w:r>
          </w:p>
        </w:tc>
        <w:tc>
          <w:tcPr>
            <w:tcW w:w="716" w:type="dxa"/>
            <w:tcBorders>
              <w:top w:val="single" w:sz="5" w:space="0" w:color="000000"/>
              <w:left w:val="single" w:sz="5" w:space="0" w:color="000000"/>
              <w:bottom w:val="single" w:sz="5" w:space="0" w:color="000000"/>
              <w:right w:val="single" w:sz="5" w:space="0" w:color="000000"/>
            </w:tcBorders>
          </w:tcPr>
          <w:p w14:paraId="1CDCA622" w14:textId="77777777" w:rsidR="009F7BE5" w:rsidRPr="00CE42D8" w:rsidRDefault="009F7BE5" w:rsidP="009F7BE5">
            <w:pPr>
              <w:pStyle w:val="Default"/>
              <w:rPr>
                <w:color w:val="auto"/>
                <w:sz w:val="22"/>
                <w:szCs w:val="22"/>
              </w:rPr>
            </w:pPr>
          </w:p>
        </w:tc>
      </w:tr>
      <w:tr w:rsidR="009F7BE5" w:rsidRPr="00CE42D8" w14:paraId="54FBDC06" w14:textId="77777777" w:rsidTr="009F7BE5">
        <w:trPr>
          <w:trHeight w:val="566"/>
        </w:trPr>
        <w:tc>
          <w:tcPr>
            <w:tcW w:w="8303" w:type="dxa"/>
            <w:tcBorders>
              <w:top w:val="single" w:sz="5" w:space="0" w:color="000000"/>
              <w:left w:val="single" w:sz="5" w:space="0" w:color="000000"/>
              <w:bottom w:val="single" w:sz="5" w:space="0" w:color="000000"/>
              <w:right w:val="single" w:sz="5" w:space="0" w:color="000000"/>
            </w:tcBorders>
            <w:vAlign w:val="bottom"/>
          </w:tcPr>
          <w:p w14:paraId="02F59920" w14:textId="77777777" w:rsidR="009F7BE5" w:rsidRPr="00CE42D8" w:rsidRDefault="009F7BE5" w:rsidP="009F7BE5">
            <w:pPr>
              <w:pStyle w:val="Default"/>
              <w:rPr>
                <w:sz w:val="22"/>
                <w:szCs w:val="22"/>
              </w:rPr>
            </w:pPr>
            <w:r w:rsidRPr="00CE42D8">
              <w:rPr>
                <w:sz w:val="22"/>
                <w:szCs w:val="22"/>
              </w:rPr>
              <w:t xml:space="preserve">Assist the Incident Manager as required. </w:t>
            </w:r>
          </w:p>
        </w:tc>
        <w:tc>
          <w:tcPr>
            <w:tcW w:w="716" w:type="dxa"/>
            <w:tcBorders>
              <w:top w:val="single" w:sz="5" w:space="0" w:color="000000"/>
              <w:left w:val="single" w:sz="5" w:space="0" w:color="000000"/>
              <w:bottom w:val="single" w:sz="5" w:space="0" w:color="000000"/>
              <w:right w:val="single" w:sz="5" w:space="0" w:color="000000"/>
            </w:tcBorders>
          </w:tcPr>
          <w:p w14:paraId="23001394" w14:textId="77777777" w:rsidR="009F7BE5" w:rsidRPr="00CE42D8" w:rsidRDefault="009F7BE5" w:rsidP="009F7BE5">
            <w:pPr>
              <w:pStyle w:val="Default"/>
              <w:rPr>
                <w:color w:val="auto"/>
                <w:sz w:val="22"/>
                <w:szCs w:val="22"/>
              </w:rPr>
            </w:pPr>
          </w:p>
        </w:tc>
      </w:tr>
      <w:tr w:rsidR="009F7BE5" w:rsidRPr="00CE42D8" w14:paraId="4BC646C6" w14:textId="77777777" w:rsidTr="009F7BE5">
        <w:trPr>
          <w:trHeight w:val="566"/>
        </w:trPr>
        <w:tc>
          <w:tcPr>
            <w:tcW w:w="8303" w:type="dxa"/>
            <w:tcBorders>
              <w:top w:val="single" w:sz="5" w:space="0" w:color="000000"/>
              <w:left w:val="single" w:sz="5" w:space="0" w:color="000000"/>
              <w:bottom w:val="single" w:sz="5" w:space="0" w:color="000000"/>
              <w:right w:val="single" w:sz="5" w:space="0" w:color="000000"/>
            </w:tcBorders>
            <w:vAlign w:val="bottom"/>
          </w:tcPr>
          <w:p w14:paraId="5D34B90E" w14:textId="77777777" w:rsidR="009F7BE5" w:rsidRPr="00CE42D8" w:rsidRDefault="009F7BE5" w:rsidP="009F7BE5">
            <w:pPr>
              <w:pStyle w:val="Default"/>
              <w:rPr>
                <w:sz w:val="22"/>
                <w:szCs w:val="22"/>
              </w:rPr>
            </w:pPr>
            <w:r w:rsidRPr="00CE42D8">
              <w:rPr>
                <w:sz w:val="22"/>
                <w:szCs w:val="22"/>
              </w:rPr>
              <w:t xml:space="preserve">Help to keep all staff regularly updated. </w:t>
            </w:r>
          </w:p>
        </w:tc>
        <w:tc>
          <w:tcPr>
            <w:tcW w:w="716" w:type="dxa"/>
            <w:tcBorders>
              <w:top w:val="single" w:sz="5" w:space="0" w:color="000000"/>
              <w:left w:val="single" w:sz="5" w:space="0" w:color="000000"/>
              <w:bottom w:val="single" w:sz="5" w:space="0" w:color="000000"/>
              <w:right w:val="single" w:sz="5" w:space="0" w:color="000000"/>
            </w:tcBorders>
          </w:tcPr>
          <w:p w14:paraId="4AAC36FC" w14:textId="77777777" w:rsidR="009F7BE5" w:rsidRPr="00CE42D8" w:rsidRDefault="009F7BE5" w:rsidP="009F7BE5">
            <w:pPr>
              <w:pStyle w:val="Default"/>
              <w:rPr>
                <w:color w:val="auto"/>
                <w:sz w:val="22"/>
                <w:szCs w:val="22"/>
              </w:rPr>
            </w:pPr>
          </w:p>
        </w:tc>
      </w:tr>
      <w:tr w:rsidR="009F7BE5" w:rsidRPr="00CE42D8" w14:paraId="3B5A5B5B" w14:textId="77777777" w:rsidTr="009F7BE5">
        <w:trPr>
          <w:trHeight w:val="566"/>
        </w:trPr>
        <w:tc>
          <w:tcPr>
            <w:tcW w:w="8303" w:type="dxa"/>
            <w:tcBorders>
              <w:top w:val="single" w:sz="5" w:space="0" w:color="000000"/>
              <w:left w:val="single" w:sz="5" w:space="0" w:color="000000"/>
              <w:bottom w:val="single" w:sz="5" w:space="0" w:color="000000"/>
              <w:right w:val="single" w:sz="5" w:space="0" w:color="000000"/>
            </w:tcBorders>
            <w:vAlign w:val="bottom"/>
          </w:tcPr>
          <w:p w14:paraId="109602FB" w14:textId="77777777" w:rsidR="009F7BE5" w:rsidRPr="00CE42D8" w:rsidRDefault="009F7BE5" w:rsidP="009F7BE5">
            <w:pPr>
              <w:pStyle w:val="Default"/>
              <w:rPr>
                <w:sz w:val="22"/>
                <w:szCs w:val="22"/>
              </w:rPr>
            </w:pPr>
            <w:r w:rsidRPr="00CE42D8">
              <w:rPr>
                <w:sz w:val="22"/>
                <w:szCs w:val="22"/>
              </w:rPr>
              <w:t xml:space="preserve">Organise a staff rota and ensure that staff breaks are scheduled. </w:t>
            </w:r>
          </w:p>
        </w:tc>
        <w:tc>
          <w:tcPr>
            <w:tcW w:w="716" w:type="dxa"/>
            <w:tcBorders>
              <w:top w:val="single" w:sz="5" w:space="0" w:color="000000"/>
              <w:left w:val="single" w:sz="5" w:space="0" w:color="000000"/>
              <w:bottom w:val="single" w:sz="5" w:space="0" w:color="000000"/>
              <w:right w:val="single" w:sz="5" w:space="0" w:color="000000"/>
            </w:tcBorders>
          </w:tcPr>
          <w:p w14:paraId="65FD23FC" w14:textId="77777777" w:rsidR="009F7BE5" w:rsidRPr="00CE42D8" w:rsidRDefault="009F7BE5" w:rsidP="009F7BE5">
            <w:pPr>
              <w:pStyle w:val="Default"/>
              <w:rPr>
                <w:color w:val="auto"/>
                <w:sz w:val="22"/>
                <w:szCs w:val="22"/>
              </w:rPr>
            </w:pPr>
          </w:p>
        </w:tc>
      </w:tr>
      <w:tr w:rsidR="009F7BE5" w:rsidRPr="00CE42D8" w14:paraId="75305C63" w14:textId="77777777" w:rsidTr="009F7BE5">
        <w:trPr>
          <w:trHeight w:val="571"/>
        </w:trPr>
        <w:tc>
          <w:tcPr>
            <w:tcW w:w="8303" w:type="dxa"/>
            <w:tcBorders>
              <w:top w:val="single" w:sz="5" w:space="0" w:color="000000"/>
              <w:left w:val="single" w:sz="5" w:space="0" w:color="000000"/>
              <w:bottom w:val="single" w:sz="5" w:space="0" w:color="000000"/>
              <w:right w:val="single" w:sz="5" w:space="0" w:color="000000"/>
            </w:tcBorders>
            <w:vAlign w:val="bottom"/>
          </w:tcPr>
          <w:p w14:paraId="146F7F9D" w14:textId="77777777" w:rsidR="009F7BE5" w:rsidRPr="00CE42D8" w:rsidRDefault="009F7BE5" w:rsidP="009F7BE5">
            <w:pPr>
              <w:pStyle w:val="Default"/>
              <w:rPr>
                <w:sz w:val="22"/>
                <w:szCs w:val="22"/>
              </w:rPr>
            </w:pPr>
            <w:r w:rsidRPr="00CE42D8">
              <w:rPr>
                <w:sz w:val="22"/>
                <w:szCs w:val="22"/>
              </w:rPr>
              <w:t xml:space="preserve">Monitor staff responses and arrange support where necessary. </w:t>
            </w:r>
          </w:p>
        </w:tc>
        <w:tc>
          <w:tcPr>
            <w:tcW w:w="716" w:type="dxa"/>
            <w:tcBorders>
              <w:top w:val="single" w:sz="5" w:space="0" w:color="000000"/>
              <w:left w:val="single" w:sz="5" w:space="0" w:color="000000"/>
              <w:bottom w:val="single" w:sz="5" w:space="0" w:color="000000"/>
              <w:right w:val="single" w:sz="5" w:space="0" w:color="000000"/>
            </w:tcBorders>
          </w:tcPr>
          <w:p w14:paraId="147F5D70" w14:textId="77777777" w:rsidR="009F7BE5" w:rsidRPr="00CE42D8" w:rsidRDefault="009F7BE5" w:rsidP="009F7BE5">
            <w:pPr>
              <w:pStyle w:val="Default"/>
              <w:rPr>
                <w:color w:val="auto"/>
                <w:sz w:val="22"/>
                <w:szCs w:val="22"/>
              </w:rPr>
            </w:pPr>
          </w:p>
        </w:tc>
      </w:tr>
    </w:tbl>
    <w:p w14:paraId="5B5545D6" w14:textId="77777777" w:rsidR="009F7BE5" w:rsidRPr="009F7BE5" w:rsidRDefault="009F7BE5" w:rsidP="009F7BE5">
      <w:pPr>
        <w:pStyle w:val="Default"/>
        <w:rPr>
          <w:rFonts w:ascii="Segoe UI" w:hAnsi="Segoe UI" w:cs="Segoe UI"/>
          <w:color w:val="auto"/>
          <w:sz w:val="22"/>
          <w:szCs w:val="22"/>
        </w:rPr>
      </w:pPr>
    </w:p>
    <w:p w14:paraId="716516F4" w14:textId="77777777" w:rsidR="009F7BE5" w:rsidRPr="009F7BE5" w:rsidRDefault="009F7BE5" w:rsidP="009F7BE5">
      <w:pPr>
        <w:rPr>
          <w:rFonts w:ascii="Segoe UI" w:hAnsi="Segoe UI" w:cs="Segoe UI"/>
          <w:b/>
          <w:bCs/>
        </w:rPr>
      </w:pPr>
      <w:r w:rsidRPr="009F7BE5">
        <w:rPr>
          <w:rFonts w:ascii="Segoe UI" w:hAnsi="Segoe UI" w:cs="Segoe UI"/>
          <w:b/>
          <w:bCs/>
        </w:rPr>
        <w:br w:type="page"/>
      </w:r>
    </w:p>
    <w:p w14:paraId="4E2E8447" w14:textId="77777777" w:rsidR="009F7BE5" w:rsidRPr="00CE42D8" w:rsidRDefault="009F7BE5" w:rsidP="009F7BE5">
      <w:pPr>
        <w:pStyle w:val="CM62"/>
        <w:spacing w:line="323" w:lineRule="atLeast"/>
        <w:jc w:val="center"/>
        <w:rPr>
          <w:sz w:val="22"/>
          <w:szCs w:val="22"/>
        </w:rPr>
      </w:pPr>
      <w:r w:rsidRPr="00CE42D8">
        <w:rPr>
          <w:b/>
          <w:bCs/>
          <w:sz w:val="22"/>
          <w:szCs w:val="22"/>
        </w:rPr>
        <w:lastRenderedPageBreak/>
        <w:t xml:space="preserve">Emergency Response Action Card </w:t>
      </w:r>
      <w:r w:rsidRPr="00CE42D8">
        <w:rPr>
          <w:b/>
          <w:bCs/>
          <w:sz w:val="22"/>
          <w:szCs w:val="22"/>
        </w:rPr>
        <w:br/>
        <w:t xml:space="preserve">Administrators </w:t>
      </w:r>
      <w:r w:rsidRPr="00CE42D8">
        <w:rPr>
          <w:b/>
          <w:bCs/>
          <w:sz w:val="22"/>
          <w:szCs w:val="22"/>
        </w:rPr>
        <w:br/>
      </w:r>
    </w:p>
    <w:tbl>
      <w:tblPr>
        <w:tblW w:w="9094" w:type="dxa"/>
        <w:tblBorders>
          <w:top w:val="nil"/>
          <w:left w:val="nil"/>
          <w:bottom w:val="nil"/>
          <w:right w:val="nil"/>
        </w:tblBorders>
        <w:tblLook w:val="0000" w:firstRow="0" w:lastRow="0" w:firstColumn="0" w:lastColumn="0" w:noHBand="0" w:noVBand="0"/>
      </w:tblPr>
      <w:tblGrid>
        <w:gridCol w:w="7988"/>
        <w:gridCol w:w="1106"/>
      </w:tblGrid>
      <w:tr w:rsidR="009F7BE5" w:rsidRPr="00CE42D8" w14:paraId="243B6D03" w14:textId="77777777" w:rsidTr="009F7BE5">
        <w:trPr>
          <w:trHeight w:val="667"/>
        </w:trPr>
        <w:tc>
          <w:tcPr>
            <w:tcW w:w="7988" w:type="dxa"/>
            <w:tcBorders>
              <w:top w:val="single" w:sz="5" w:space="0" w:color="000000"/>
              <w:left w:val="single" w:sz="5" w:space="0" w:color="000000"/>
              <w:bottom w:val="single" w:sz="5" w:space="0" w:color="000000"/>
              <w:right w:val="single" w:sz="5" w:space="0" w:color="000000"/>
            </w:tcBorders>
            <w:vAlign w:val="bottom"/>
          </w:tcPr>
          <w:p w14:paraId="69957886" w14:textId="77777777" w:rsidR="009F7BE5" w:rsidRPr="00CE42D8" w:rsidRDefault="009F7BE5" w:rsidP="009F7BE5">
            <w:pPr>
              <w:pStyle w:val="Default"/>
              <w:rPr>
                <w:sz w:val="22"/>
                <w:szCs w:val="22"/>
              </w:rPr>
            </w:pPr>
            <w:r w:rsidRPr="00CE42D8">
              <w:rPr>
                <w:b/>
                <w:bCs/>
                <w:sz w:val="22"/>
                <w:szCs w:val="22"/>
              </w:rPr>
              <w:t xml:space="preserve">When Alerted </w:t>
            </w:r>
          </w:p>
        </w:tc>
        <w:tc>
          <w:tcPr>
            <w:tcW w:w="1106" w:type="dxa"/>
            <w:tcBorders>
              <w:top w:val="single" w:sz="5" w:space="0" w:color="000000"/>
              <w:left w:val="single" w:sz="5" w:space="0" w:color="000000"/>
              <w:bottom w:val="single" w:sz="5" w:space="0" w:color="000000"/>
              <w:right w:val="single" w:sz="5" w:space="0" w:color="000000"/>
            </w:tcBorders>
          </w:tcPr>
          <w:p w14:paraId="263D99A1" w14:textId="77777777" w:rsidR="009F7BE5" w:rsidRPr="00CE42D8" w:rsidRDefault="009F7BE5" w:rsidP="009F7BE5">
            <w:pPr>
              <w:pStyle w:val="Default"/>
              <w:rPr>
                <w:color w:val="auto"/>
                <w:sz w:val="22"/>
                <w:szCs w:val="22"/>
              </w:rPr>
            </w:pPr>
          </w:p>
        </w:tc>
      </w:tr>
      <w:tr w:rsidR="009F7BE5" w:rsidRPr="00CE42D8" w14:paraId="3F052B60" w14:textId="77777777" w:rsidTr="009F7BE5">
        <w:trPr>
          <w:trHeight w:val="565"/>
        </w:trPr>
        <w:tc>
          <w:tcPr>
            <w:tcW w:w="7988" w:type="dxa"/>
            <w:tcBorders>
              <w:top w:val="single" w:sz="5" w:space="0" w:color="000000"/>
              <w:left w:val="single" w:sz="5" w:space="0" w:color="000000"/>
              <w:bottom w:val="single" w:sz="5" w:space="0" w:color="000000"/>
              <w:right w:val="single" w:sz="5" w:space="0" w:color="000000"/>
            </w:tcBorders>
            <w:vAlign w:val="bottom"/>
          </w:tcPr>
          <w:p w14:paraId="16D1D66C" w14:textId="77777777" w:rsidR="009F7BE5" w:rsidRPr="00CE42D8" w:rsidRDefault="009F7BE5" w:rsidP="009F7BE5">
            <w:pPr>
              <w:pStyle w:val="Default"/>
              <w:rPr>
                <w:sz w:val="22"/>
                <w:szCs w:val="22"/>
              </w:rPr>
            </w:pPr>
            <w:r w:rsidRPr="00CE42D8">
              <w:rPr>
                <w:sz w:val="22"/>
                <w:szCs w:val="22"/>
              </w:rPr>
              <w:t xml:space="preserve">Start incident log of information received, relayed and actions taken. </w:t>
            </w:r>
          </w:p>
        </w:tc>
        <w:tc>
          <w:tcPr>
            <w:tcW w:w="1106" w:type="dxa"/>
            <w:tcBorders>
              <w:top w:val="single" w:sz="5" w:space="0" w:color="000000"/>
              <w:left w:val="single" w:sz="5" w:space="0" w:color="000000"/>
              <w:bottom w:val="single" w:sz="5" w:space="0" w:color="000000"/>
              <w:right w:val="single" w:sz="5" w:space="0" w:color="000000"/>
            </w:tcBorders>
          </w:tcPr>
          <w:p w14:paraId="0B1BA7E8" w14:textId="77777777" w:rsidR="009F7BE5" w:rsidRPr="00CE42D8" w:rsidRDefault="009F7BE5" w:rsidP="009F7BE5">
            <w:pPr>
              <w:pStyle w:val="Default"/>
              <w:rPr>
                <w:color w:val="auto"/>
                <w:sz w:val="22"/>
                <w:szCs w:val="22"/>
              </w:rPr>
            </w:pPr>
          </w:p>
        </w:tc>
      </w:tr>
      <w:tr w:rsidR="009F7BE5" w:rsidRPr="00CE42D8" w14:paraId="4D9C80B5" w14:textId="77777777" w:rsidTr="009F7BE5">
        <w:trPr>
          <w:trHeight w:val="657"/>
        </w:trPr>
        <w:tc>
          <w:tcPr>
            <w:tcW w:w="7988" w:type="dxa"/>
            <w:tcBorders>
              <w:top w:val="single" w:sz="5" w:space="0" w:color="000000"/>
              <w:left w:val="single" w:sz="5" w:space="0" w:color="000000"/>
              <w:bottom w:val="single" w:sz="5" w:space="0" w:color="000000"/>
              <w:right w:val="single" w:sz="5" w:space="0" w:color="000000"/>
            </w:tcBorders>
            <w:vAlign w:val="bottom"/>
          </w:tcPr>
          <w:p w14:paraId="445DCF47" w14:textId="77777777" w:rsidR="009F7BE5" w:rsidRPr="00CE42D8" w:rsidRDefault="009F7BE5" w:rsidP="009F7BE5">
            <w:pPr>
              <w:pStyle w:val="Default"/>
              <w:rPr>
                <w:sz w:val="22"/>
                <w:szCs w:val="22"/>
              </w:rPr>
            </w:pPr>
            <w:r w:rsidRPr="00CE42D8">
              <w:rPr>
                <w:b/>
                <w:bCs/>
                <w:sz w:val="22"/>
                <w:szCs w:val="22"/>
              </w:rPr>
              <w:t xml:space="preserve">At the School…. </w:t>
            </w:r>
          </w:p>
        </w:tc>
        <w:tc>
          <w:tcPr>
            <w:tcW w:w="1106" w:type="dxa"/>
            <w:tcBorders>
              <w:top w:val="single" w:sz="5" w:space="0" w:color="000000"/>
              <w:left w:val="single" w:sz="5" w:space="0" w:color="000000"/>
              <w:bottom w:val="single" w:sz="5" w:space="0" w:color="000000"/>
              <w:right w:val="single" w:sz="5" w:space="0" w:color="000000"/>
            </w:tcBorders>
          </w:tcPr>
          <w:p w14:paraId="5DE5A29E" w14:textId="77777777" w:rsidR="009F7BE5" w:rsidRPr="00CE42D8" w:rsidRDefault="009F7BE5" w:rsidP="009F7BE5">
            <w:pPr>
              <w:pStyle w:val="Default"/>
              <w:rPr>
                <w:color w:val="auto"/>
                <w:sz w:val="22"/>
                <w:szCs w:val="22"/>
              </w:rPr>
            </w:pPr>
          </w:p>
        </w:tc>
      </w:tr>
      <w:tr w:rsidR="009F7BE5" w:rsidRPr="00CE42D8" w14:paraId="71441827" w14:textId="77777777" w:rsidTr="009F7BE5">
        <w:trPr>
          <w:trHeight w:val="976"/>
        </w:trPr>
        <w:tc>
          <w:tcPr>
            <w:tcW w:w="7988" w:type="dxa"/>
            <w:tcBorders>
              <w:top w:val="single" w:sz="5" w:space="0" w:color="000000"/>
              <w:left w:val="single" w:sz="5" w:space="0" w:color="000000"/>
              <w:bottom w:val="single" w:sz="5" w:space="0" w:color="000000"/>
              <w:right w:val="single" w:sz="5" w:space="0" w:color="000000"/>
            </w:tcBorders>
            <w:vAlign w:val="bottom"/>
          </w:tcPr>
          <w:p w14:paraId="08027C85" w14:textId="77777777" w:rsidR="009F7BE5" w:rsidRPr="00CE42D8" w:rsidRDefault="009F7BE5" w:rsidP="009F7BE5">
            <w:pPr>
              <w:pStyle w:val="Default"/>
              <w:rPr>
                <w:sz w:val="22"/>
                <w:szCs w:val="22"/>
              </w:rPr>
            </w:pPr>
            <w:r w:rsidRPr="00CE42D8">
              <w:rPr>
                <w:sz w:val="22"/>
                <w:szCs w:val="22"/>
              </w:rPr>
              <w:t xml:space="preserve">Allocate telephone numbers for incoming calls </w:t>
            </w:r>
          </w:p>
          <w:p w14:paraId="626FA8D8" w14:textId="77777777" w:rsidR="009F7BE5" w:rsidRPr="00CE42D8" w:rsidRDefault="009F7BE5" w:rsidP="00902534">
            <w:pPr>
              <w:pStyle w:val="Default"/>
              <w:numPr>
                <w:ilvl w:val="0"/>
                <w:numId w:val="5"/>
              </w:numPr>
              <w:rPr>
                <w:sz w:val="22"/>
                <w:szCs w:val="22"/>
              </w:rPr>
            </w:pPr>
            <w:r w:rsidRPr="00CE42D8">
              <w:rPr>
                <w:sz w:val="22"/>
                <w:szCs w:val="22"/>
              </w:rPr>
              <w:t xml:space="preserve">Parents Enquiries </w:t>
            </w:r>
          </w:p>
          <w:p w14:paraId="70AD5EF3" w14:textId="77777777" w:rsidR="009F7BE5" w:rsidRPr="00CE42D8" w:rsidRDefault="009F7BE5" w:rsidP="00902534">
            <w:pPr>
              <w:pStyle w:val="Default"/>
              <w:numPr>
                <w:ilvl w:val="0"/>
                <w:numId w:val="5"/>
              </w:numPr>
              <w:rPr>
                <w:sz w:val="22"/>
                <w:szCs w:val="22"/>
              </w:rPr>
            </w:pPr>
            <w:r w:rsidRPr="00CE42D8">
              <w:rPr>
                <w:sz w:val="22"/>
                <w:szCs w:val="22"/>
              </w:rPr>
              <w:t xml:space="preserve">Media Enquiries </w:t>
            </w:r>
          </w:p>
          <w:p w14:paraId="4620937A" w14:textId="77777777" w:rsidR="009F7BE5" w:rsidRPr="00CE42D8" w:rsidRDefault="009F7BE5" w:rsidP="00902534">
            <w:pPr>
              <w:pStyle w:val="Default"/>
              <w:numPr>
                <w:ilvl w:val="0"/>
                <w:numId w:val="5"/>
              </w:numPr>
              <w:rPr>
                <w:sz w:val="22"/>
                <w:szCs w:val="22"/>
              </w:rPr>
            </w:pPr>
            <w:r w:rsidRPr="00CE42D8">
              <w:rPr>
                <w:sz w:val="22"/>
                <w:szCs w:val="22"/>
              </w:rPr>
              <w:t xml:space="preserve">External responding agencies </w:t>
            </w:r>
          </w:p>
          <w:p w14:paraId="6AC68B41" w14:textId="77777777" w:rsidR="009F7BE5" w:rsidRPr="00CE42D8" w:rsidRDefault="009F7BE5" w:rsidP="00902534">
            <w:pPr>
              <w:pStyle w:val="Default"/>
              <w:numPr>
                <w:ilvl w:val="0"/>
                <w:numId w:val="6"/>
              </w:numPr>
              <w:rPr>
                <w:sz w:val="22"/>
                <w:szCs w:val="22"/>
              </w:rPr>
            </w:pPr>
            <w:r w:rsidRPr="00CE42D8">
              <w:rPr>
                <w:sz w:val="22"/>
                <w:szCs w:val="22"/>
              </w:rPr>
              <w:t xml:space="preserve">County Council/School Governors And designate phones for outgoing lines. </w:t>
            </w:r>
          </w:p>
        </w:tc>
        <w:tc>
          <w:tcPr>
            <w:tcW w:w="1106" w:type="dxa"/>
            <w:tcBorders>
              <w:top w:val="single" w:sz="5" w:space="0" w:color="000000"/>
              <w:left w:val="single" w:sz="5" w:space="0" w:color="000000"/>
              <w:bottom w:val="single" w:sz="5" w:space="0" w:color="000000"/>
              <w:right w:val="single" w:sz="5" w:space="0" w:color="000000"/>
            </w:tcBorders>
          </w:tcPr>
          <w:p w14:paraId="5DD937F2" w14:textId="77777777" w:rsidR="009F7BE5" w:rsidRPr="00CE42D8" w:rsidRDefault="009F7BE5" w:rsidP="009F7BE5">
            <w:pPr>
              <w:pStyle w:val="Default"/>
              <w:rPr>
                <w:color w:val="auto"/>
                <w:sz w:val="22"/>
                <w:szCs w:val="22"/>
              </w:rPr>
            </w:pPr>
          </w:p>
        </w:tc>
      </w:tr>
      <w:tr w:rsidR="009F7BE5" w:rsidRPr="00CE42D8" w14:paraId="188EBD7E" w14:textId="77777777" w:rsidTr="009F7BE5">
        <w:trPr>
          <w:trHeight w:val="840"/>
        </w:trPr>
        <w:tc>
          <w:tcPr>
            <w:tcW w:w="7988" w:type="dxa"/>
            <w:tcBorders>
              <w:top w:val="single" w:sz="5" w:space="0" w:color="000000"/>
              <w:left w:val="single" w:sz="5" w:space="0" w:color="000000"/>
              <w:bottom w:val="single" w:sz="5" w:space="0" w:color="000000"/>
              <w:right w:val="single" w:sz="5" w:space="0" w:color="000000"/>
            </w:tcBorders>
            <w:vAlign w:val="bottom"/>
          </w:tcPr>
          <w:p w14:paraId="5C5F76D1" w14:textId="77777777" w:rsidR="009F7BE5" w:rsidRPr="00CE42D8" w:rsidRDefault="009F7BE5" w:rsidP="009F7BE5">
            <w:pPr>
              <w:pStyle w:val="Default"/>
              <w:rPr>
                <w:sz w:val="22"/>
                <w:szCs w:val="22"/>
              </w:rPr>
            </w:pPr>
            <w:r w:rsidRPr="00CE42D8">
              <w:rPr>
                <w:sz w:val="22"/>
                <w:szCs w:val="22"/>
              </w:rPr>
              <w:t xml:space="preserve">Ensure that staff are aware of designated telephone numbers used above. </w:t>
            </w:r>
          </w:p>
        </w:tc>
        <w:tc>
          <w:tcPr>
            <w:tcW w:w="1106" w:type="dxa"/>
            <w:tcBorders>
              <w:top w:val="single" w:sz="5" w:space="0" w:color="000000"/>
              <w:left w:val="single" w:sz="5" w:space="0" w:color="000000"/>
              <w:bottom w:val="single" w:sz="5" w:space="0" w:color="000000"/>
              <w:right w:val="single" w:sz="5" w:space="0" w:color="000000"/>
            </w:tcBorders>
          </w:tcPr>
          <w:p w14:paraId="555E2A6F" w14:textId="77777777" w:rsidR="009F7BE5" w:rsidRPr="00CE42D8" w:rsidRDefault="009F7BE5" w:rsidP="009F7BE5">
            <w:pPr>
              <w:pStyle w:val="Default"/>
              <w:rPr>
                <w:color w:val="auto"/>
                <w:sz w:val="22"/>
                <w:szCs w:val="22"/>
              </w:rPr>
            </w:pPr>
          </w:p>
        </w:tc>
      </w:tr>
      <w:tr w:rsidR="009F7BE5" w:rsidRPr="00CE42D8" w14:paraId="6C76F098" w14:textId="77777777" w:rsidTr="009F7BE5">
        <w:trPr>
          <w:trHeight w:val="565"/>
        </w:trPr>
        <w:tc>
          <w:tcPr>
            <w:tcW w:w="7988" w:type="dxa"/>
            <w:tcBorders>
              <w:top w:val="single" w:sz="5" w:space="0" w:color="000000"/>
              <w:left w:val="single" w:sz="5" w:space="0" w:color="000000"/>
              <w:bottom w:val="single" w:sz="5" w:space="0" w:color="000000"/>
              <w:right w:val="single" w:sz="5" w:space="0" w:color="000000"/>
            </w:tcBorders>
            <w:vAlign w:val="bottom"/>
          </w:tcPr>
          <w:p w14:paraId="37084418" w14:textId="77777777" w:rsidR="009F7BE5" w:rsidRPr="00CE42D8" w:rsidRDefault="009F7BE5" w:rsidP="009F7BE5">
            <w:pPr>
              <w:pStyle w:val="Default"/>
              <w:rPr>
                <w:sz w:val="22"/>
                <w:szCs w:val="22"/>
              </w:rPr>
            </w:pPr>
            <w:r w:rsidRPr="00CE42D8">
              <w:rPr>
                <w:sz w:val="22"/>
                <w:szCs w:val="22"/>
              </w:rPr>
              <w:t xml:space="preserve">Ensure that there is a stock of blank log sheets. </w:t>
            </w:r>
          </w:p>
        </w:tc>
        <w:tc>
          <w:tcPr>
            <w:tcW w:w="1106" w:type="dxa"/>
            <w:tcBorders>
              <w:top w:val="single" w:sz="5" w:space="0" w:color="000000"/>
              <w:left w:val="single" w:sz="5" w:space="0" w:color="000000"/>
              <w:bottom w:val="single" w:sz="5" w:space="0" w:color="000000"/>
              <w:right w:val="single" w:sz="5" w:space="0" w:color="000000"/>
            </w:tcBorders>
          </w:tcPr>
          <w:p w14:paraId="532924D5" w14:textId="77777777" w:rsidR="009F7BE5" w:rsidRPr="00CE42D8" w:rsidRDefault="009F7BE5" w:rsidP="009F7BE5">
            <w:pPr>
              <w:pStyle w:val="Default"/>
              <w:rPr>
                <w:color w:val="auto"/>
                <w:sz w:val="22"/>
                <w:szCs w:val="22"/>
              </w:rPr>
            </w:pPr>
          </w:p>
        </w:tc>
      </w:tr>
      <w:tr w:rsidR="009F7BE5" w:rsidRPr="00CE42D8" w14:paraId="7C62B8B2" w14:textId="77777777" w:rsidTr="009F7BE5">
        <w:trPr>
          <w:trHeight w:val="565"/>
        </w:trPr>
        <w:tc>
          <w:tcPr>
            <w:tcW w:w="7988" w:type="dxa"/>
            <w:tcBorders>
              <w:top w:val="single" w:sz="5" w:space="0" w:color="000000"/>
              <w:left w:val="single" w:sz="5" w:space="0" w:color="000000"/>
              <w:bottom w:val="single" w:sz="5" w:space="0" w:color="000000"/>
              <w:right w:val="single" w:sz="5" w:space="0" w:color="000000"/>
            </w:tcBorders>
            <w:vAlign w:val="bottom"/>
          </w:tcPr>
          <w:p w14:paraId="29F8E2AB" w14:textId="77777777" w:rsidR="009F7BE5" w:rsidRPr="00CE42D8" w:rsidRDefault="009F7BE5" w:rsidP="009F7BE5">
            <w:pPr>
              <w:pStyle w:val="Default"/>
              <w:rPr>
                <w:sz w:val="22"/>
                <w:szCs w:val="22"/>
              </w:rPr>
            </w:pPr>
            <w:r w:rsidRPr="00CE42D8">
              <w:rPr>
                <w:sz w:val="22"/>
                <w:szCs w:val="22"/>
              </w:rPr>
              <w:t xml:space="preserve">Collate relevant information e.g. parent/next of kin contact details. </w:t>
            </w:r>
          </w:p>
        </w:tc>
        <w:tc>
          <w:tcPr>
            <w:tcW w:w="1106" w:type="dxa"/>
            <w:tcBorders>
              <w:top w:val="single" w:sz="5" w:space="0" w:color="000000"/>
              <w:left w:val="single" w:sz="5" w:space="0" w:color="000000"/>
              <w:bottom w:val="single" w:sz="5" w:space="0" w:color="000000"/>
              <w:right w:val="single" w:sz="5" w:space="0" w:color="000000"/>
            </w:tcBorders>
          </w:tcPr>
          <w:p w14:paraId="4C1C7FE1" w14:textId="77777777" w:rsidR="009F7BE5" w:rsidRPr="00CE42D8" w:rsidRDefault="009F7BE5" w:rsidP="009F7BE5">
            <w:pPr>
              <w:pStyle w:val="Default"/>
              <w:rPr>
                <w:color w:val="auto"/>
                <w:sz w:val="22"/>
                <w:szCs w:val="22"/>
              </w:rPr>
            </w:pPr>
          </w:p>
        </w:tc>
      </w:tr>
      <w:tr w:rsidR="009F7BE5" w:rsidRPr="00CE42D8" w14:paraId="6C8040D6" w14:textId="77777777" w:rsidTr="009F7BE5">
        <w:trPr>
          <w:trHeight w:val="1389"/>
        </w:trPr>
        <w:tc>
          <w:tcPr>
            <w:tcW w:w="7988" w:type="dxa"/>
            <w:tcBorders>
              <w:top w:val="single" w:sz="5" w:space="0" w:color="000000"/>
              <w:left w:val="single" w:sz="5" w:space="0" w:color="000000"/>
              <w:bottom w:val="single" w:sz="5" w:space="0" w:color="000000"/>
              <w:right w:val="single" w:sz="5" w:space="0" w:color="000000"/>
            </w:tcBorders>
            <w:vAlign w:val="bottom"/>
          </w:tcPr>
          <w:p w14:paraId="72547C52" w14:textId="77777777" w:rsidR="009F7BE5" w:rsidRPr="00CE42D8" w:rsidRDefault="009F7BE5" w:rsidP="009F7BE5">
            <w:pPr>
              <w:pStyle w:val="Default"/>
              <w:rPr>
                <w:sz w:val="22"/>
                <w:szCs w:val="22"/>
              </w:rPr>
            </w:pPr>
            <w:r w:rsidRPr="00CE42D8">
              <w:rPr>
                <w:sz w:val="22"/>
                <w:szCs w:val="22"/>
              </w:rPr>
              <w:t xml:space="preserve">Log all incoming and outgoing calls and ensure that messages and notes are passed to the Incident Manager and relevant staff promptly. </w:t>
            </w:r>
          </w:p>
          <w:p w14:paraId="2E325924" w14:textId="77777777" w:rsidR="009F7BE5" w:rsidRPr="00CE42D8" w:rsidRDefault="009F7BE5" w:rsidP="009F7BE5">
            <w:pPr>
              <w:pStyle w:val="Default"/>
              <w:rPr>
                <w:sz w:val="22"/>
                <w:szCs w:val="22"/>
              </w:rPr>
            </w:pPr>
            <w:r w:rsidRPr="00CE42D8">
              <w:rPr>
                <w:sz w:val="22"/>
                <w:szCs w:val="22"/>
              </w:rPr>
              <w:t xml:space="preserve">Note </w:t>
            </w:r>
          </w:p>
          <w:p w14:paraId="5C927D96" w14:textId="77777777" w:rsidR="009F7BE5" w:rsidRPr="00CE42D8" w:rsidRDefault="009F7BE5" w:rsidP="00902534">
            <w:pPr>
              <w:pStyle w:val="Default"/>
              <w:numPr>
                <w:ilvl w:val="0"/>
                <w:numId w:val="6"/>
              </w:numPr>
              <w:rPr>
                <w:sz w:val="22"/>
                <w:szCs w:val="22"/>
              </w:rPr>
            </w:pPr>
            <w:r w:rsidRPr="00CE42D8">
              <w:rPr>
                <w:sz w:val="22"/>
                <w:szCs w:val="22"/>
              </w:rPr>
              <w:t xml:space="preserve">Date and time of call </w:t>
            </w:r>
          </w:p>
          <w:p w14:paraId="7AE8D694" w14:textId="77777777" w:rsidR="009F7BE5" w:rsidRPr="00CE42D8" w:rsidRDefault="009F7BE5" w:rsidP="00902534">
            <w:pPr>
              <w:pStyle w:val="Default"/>
              <w:numPr>
                <w:ilvl w:val="0"/>
                <w:numId w:val="6"/>
              </w:numPr>
              <w:rPr>
                <w:sz w:val="22"/>
                <w:szCs w:val="22"/>
              </w:rPr>
            </w:pPr>
            <w:r w:rsidRPr="00CE42D8">
              <w:rPr>
                <w:sz w:val="22"/>
                <w:szCs w:val="22"/>
              </w:rPr>
              <w:t xml:space="preserve">Name of caller / person called </w:t>
            </w:r>
          </w:p>
          <w:p w14:paraId="517CEBF8" w14:textId="77777777" w:rsidR="009F7BE5" w:rsidRPr="00CE42D8" w:rsidRDefault="009F7BE5" w:rsidP="00902534">
            <w:pPr>
              <w:pStyle w:val="Default"/>
              <w:numPr>
                <w:ilvl w:val="0"/>
                <w:numId w:val="6"/>
              </w:numPr>
              <w:rPr>
                <w:sz w:val="22"/>
                <w:szCs w:val="22"/>
              </w:rPr>
            </w:pPr>
            <w:r w:rsidRPr="00CE42D8">
              <w:rPr>
                <w:sz w:val="22"/>
                <w:szCs w:val="22"/>
              </w:rPr>
              <w:t xml:space="preserve">Organisation </w:t>
            </w:r>
          </w:p>
          <w:p w14:paraId="40755AD7" w14:textId="77777777" w:rsidR="009F7BE5" w:rsidRPr="00CE42D8" w:rsidRDefault="009F7BE5" w:rsidP="00902534">
            <w:pPr>
              <w:pStyle w:val="Default"/>
              <w:numPr>
                <w:ilvl w:val="0"/>
                <w:numId w:val="6"/>
              </w:numPr>
              <w:rPr>
                <w:sz w:val="22"/>
                <w:szCs w:val="22"/>
              </w:rPr>
            </w:pPr>
            <w:r w:rsidRPr="00CE42D8">
              <w:rPr>
                <w:sz w:val="22"/>
                <w:szCs w:val="22"/>
              </w:rPr>
              <w:t xml:space="preserve">Message </w:t>
            </w:r>
          </w:p>
          <w:p w14:paraId="712ACA76" w14:textId="77777777" w:rsidR="009F7BE5" w:rsidRPr="00CE42D8" w:rsidRDefault="009F7BE5" w:rsidP="00902534">
            <w:pPr>
              <w:pStyle w:val="Default"/>
              <w:numPr>
                <w:ilvl w:val="0"/>
                <w:numId w:val="6"/>
              </w:numPr>
              <w:rPr>
                <w:sz w:val="22"/>
                <w:szCs w:val="22"/>
              </w:rPr>
            </w:pPr>
            <w:r w:rsidRPr="00CE42D8">
              <w:rPr>
                <w:sz w:val="22"/>
                <w:szCs w:val="22"/>
              </w:rPr>
              <w:t xml:space="preserve">Response </w:t>
            </w:r>
          </w:p>
          <w:p w14:paraId="11A60156" w14:textId="77777777" w:rsidR="009F7BE5" w:rsidRPr="00CE42D8" w:rsidRDefault="009F7BE5" w:rsidP="00902534">
            <w:pPr>
              <w:pStyle w:val="Default"/>
              <w:numPr>
                <w:ilvl w:val="0"/>
                <w:numId w:val="6"/>
              </w:numPr>
              <w:rPr>
                <w:sz w:val="22"/>
                <w:szCs w:val="22"/>
              </w:rPr>
            </w:pPr>
            <w:r w:rsidRPr="00CE42D8">
              <w:rPr>
                <w:sz w:val="22"/>
                <w:szCs w:val="22"/>
              </w:rPr>
              <w:t xml:space="preserve"> Action Taken  </w:t>
            </w:r>
          </w:p>
        </w:tc>
        <w:tc>
          <w:tcPr>
            <w:tcW w:w="1106" w:type="dxa"/>
            <w:tcBorders>
              <w:top w:val="single" w:sz="5" w:space="0" w:color="000000"/>
              <w:left w:val="single" w:sz="5" w:space="0" w:color="000000"/>
              <w:bottom w:val="single" w:sz="5" w:space="0" w:color="000000"/>
              <w:right w:val="single" w:sz="5" w:space="0" w:color="000000"/>
            </w:tcBorders>
          </w:tcPr>
          <w:p w14:paraId="288E0C72" w14:textId="77777777" w:rsidR="009F7BE5" w:rsidRPr="00CE42D8" w:rsidRDefault="009F7BE5" w:rsidP="009F7BE5">
            <w:pPr>
              <w:pStyle w:val="Default"/>
              <w:rPr>
                <w:color w:val="auto"/>
                <w:sz w:val="22"/>
                <w:szCs w:val="22"/>
              </w:rPr>
            </w:pPr>
          </w:p>
        </w:tc>
      </w:tr>
      <w:tr w:rsidR="009F7BE5" w:rsidRPr="00CE42D8" w14:paraId="779FCF8E" w14:textId="77777777" w:rsidTr="009F7BE5">
        <w:trPr>
          <w:trHeight w:val="840"/>
        </w:trPr>
        <w:tc>
          <w:tcPr>
            <w:tcW w:w="7988" w:type="dxa"/>
            <w:tcBorders>
              <w:top w:val="single" w:sz="5" w:space="0" w:color="000000"/>
              <w:left w:val="single" w:sz="5" w:space="0" w:color="000000"/>
              <w:bottom w:val="single" w:sz="5" w:space="0" w:color="000000"/>
              <w:right w:val="single" w:sz="5" w:space="0" w:color="000000"/>
            </w:tcBorders>
            <w:vAlign w:val="bottom"/>
          </w:tcPr>
          <w:p w14:paraId="0F444044" w14:textId="77777777" w:rsidR="009F7BE5" w:rsidRPr="00CE42D8" w:rsidRDefault="009F7BE5" w:rsidP="009F7BE5">
            <w:pPr>
              <w:pStyle w:val="Default"/>
              <w:rPr>
                <w:sz w:val="22"/>
                <w:szCs w:val="22"/>
              </w:rPr>
            </w:pPr>
            <w:r w:rsidRPr="00CE42D8">
              <w:rPr>
                <w:sz w:val="22"/>
                <w:szCs w:val="22"/>
              </w:rPr>
              <w:t xml:space="preserve">Maintain a record of any costs incurred, for example, extra staff hours, refreshments, transport. </w:t>
            </w:r>
          </w:p>
        </w:tc>
        <w:tc>
          <w:tcPr>
            <w:tcW w:w="1106" w:type="dxa"/>
            <w:tcBorders>
              <w:top w:val="single" w:sz="5" w:space="0" w:color="000000"/>
              <w:left w:val="single" w:sz="5" w:space="0" w:color="000000"/>
              <w:bottom w:val="single" w:sz="5" w:space="0" w:color="000000"/>
              <w:right w:val="single" w:sz="5" w:space="0" w:color="000000"/>
            </w:tcBorders>
          </w:tcPr>
          <w:p w14:paraId="4862212E" w14:textId="77777777" w:rsidR="009F7BE5" w:rsidRPr="00CE42D8" w:rsidRDefault="009F7BE5" w:rsidP="009F7BE5">
            <w:pPr>
              <w:pStyle w:val="Default"/>
              <w:rPr>
                <w:color w:val="auto"/>
                <w:sz w:val="22"/>
                <w:szCs w:val="22"/>
              </w:rPr>
            </w:pPr>
          </w:p>
        </w:tc>
      </w:tr>
      <w:tr w:rsidR="009F7BE5" w:rsidRPr="00CE42D8" w14:paraId="18A3935E" w14:textId="77777777" w:rsidTr="009F7BE5">
        <w:trPr>
          <w:trHeight w:val="840"/>
        </w:trPr>
        <w:tc>
          <w:tcPr>
            <w:tcW w:w="7988" w:type="dxa"/>
            <w:tcBorders>
              <w:top w:val="single" w:sz="5" w:space="0" w:color="000000"/>
              <w:left w:val="single" w:sz="5" w:space="0" w:color="000000"/>
              <w:bottom w:val="single" w:sz="5" w:space="0" w:color="000000"/>
              <w:right w:val="single" w:sz="5" w:space="0" w:color="000000"/>
            </w:tcBorders>
            <w:vAlign w:val="bottom"/>
          </w:tcPr>
          <w:p w14:paraId="48EA5F5D" w14:textId="77777777" w:rsidR="009F7BE5" w:rsidRPr="00CE42D8" w:rsidRDefault="009F7BE5" w:rsidP="009F7BE5">
            <w:pPr>
              <w:pStyle w:val="Default"/>
              <w:rPr>
                <w:sz w:val="22"/>
                <w:szCs w:val="22"/>
              </w:rPr>
            </w:pPr>
            <w:r w:rsidRPr="00CE42D8">
              <w:rPr>
                <w:sz w:val="22"/>
                <w:szCs w:val="22"/>
              </w:rPr>
              <w:t xml:space="preserve">Assist in recording details of visitors to the site and in providing means of identification. </w:t>
            </w:r>
          </w:p>
        </w:tc>
        <w:tc>
          <w:tcPr>
            <w:tcW w:w="1106" w:type="dxa"/>
            <w:tcBorders>
              <w:top w:val="single" w:sz="5" w:space="0" w:color="000000"/>
              <w:left w:val="single" w:sz="5" w:space="0" w:color="000000"/>
              <w:bottom w:val="single" w:sz="5" w:space="0" w:color="000000"/>
              <w:right w:val="single" w:sz="5" w:space="0" w:color="000000"/>
            </w:tcBorders>
          </w:tcPr>
          <w:p w14:paraId="62595876" w14:textId="77777777" w:rsidR="009F7BE5" w:rsidRPr="00CE42D8" w:rsidRDefault="009F7BE5" w:rsidP="009F7BE5">
            <w:pPr>
              <w:pStyle w:val="Default"/>
              <w:rPr>
                <w:color w:val="auto"/>
                <w:sz w:val="22"/>
                <w:szCs w:val="22"/>
              </w:rPr>
            </w:pPr>
          </w:p>
        </w:tc>
      </w:tr>
      <w:tr w:rsidR="009F7BE5" w:rsidRPr="00CE42D8" w14:paraId="545529A0" w14:textId="77777777" w:rsidTr="009F7BE5">
        <w:trPr>
          <w:trHeight w:val="358"/>
        </w:trPr>
        <w:tc>
          <w:tcPr>
            <w:tcW w:w="7988" w:type="dxa"/>
            <w:tcBorders>
              <w:top w:val="single" w:sz="5" w:space="0" w:color="000000"/>
              <w:left w:val="single" w:sz="5" w:space="0" w:color="000000"/>
              <w:bottom w:val="single" w:sz="5" w:space="0" w:color="000000"/>
              <w:right w:val="single" w:sz="5" w:space="0" w:color="000000"/>
            </w:tcBorders>
            <w:vAlign w:val="bottom"/>
          </w:tcPr>
          <w:p w14:paraId="56593139" w14:textId="77777777" w:rsidR="009F7BE5" w:rsidRPr="00CE42D8" w:rsidRDefault="009F7BE5" w:rsidP="009F7BE5">
            <w:pPr>
              <w:pStyle w:val="Default"/>
              <w:rPr>
                <w:sz w:val="22"/>
                <w:szCs w:val="22"/>
              </w:rPr>
            </w:pPr>
            <w:r w:rsidRPr="00CE42D8">
              <w:rPr>
                <w:sz w:val="22"/>
                <w:szCs w:val="22"/>
              </w:rPr>
              <w:t xml:space="preserve">Assist the Incident Response Team as directed. </w:t>
            </w:r>
          </w:p>
        </w:tc>
        <w:tc>
          <w:tcPr>
            <w:tcW w:w="1106" w:type="dxa"/>
            <w:tcBorders>
              <w:top w:val="single" w:sz="5" w:space="0" w:color="000000"/>
              <w:left w:val="single" w:sz="5" w:space="0" w:color="000000"/>
              <w:bottom w:val="single" w:sz="5" w:space="0" w:color="000000"/>
              <w:right w:val="single" w:sz="5" w:space="0" w:color="000000"/>
            </w:tcBorders>
          </w:tcPr>
          <w:p w14:paraId="36C23AC3" w14:textId="77777777" w:rsidR="009F7BE5" w:rsidRPr="00CE42D8" w:rsidRDefault="009F7BE5" w:rsidP="009F7BE5">
            <w:pPr>
              <w:pStyle w:val="Default"/>
              <w:rPr>
                <w:color w:val="auto"/>
                <w:sz w:val="22"/>
                <w:szCs w:val="22"/>
              </w:rPr>
            </w:pPr>
          </w:p>
        </w:tc>
      </w:tr>
    </w:tbl>
    <w:p w14:paraId="622AB058" w14:textId="77777777" w:rsidR="009F7BE5" w:rsidRPr="009F7BE5" w:rsidRDefault="009F7BE5" w:rsidP="009F7BE5">
      <w:pPr>
        <w:pStyle w:val="Default"/>
        <w:rPr>
          <w:rFonts w:ascii="Segoe UI" w:hAnsi="Segoe UI" w:cs="Segoe UI"/>
          <w:color w:val="auto"/>
          <w:sz w:val="22"/>
          <w:szCs w:val="22"/>
        </w:rPr>
      </w:pPr>
    </w:p>
    <w:p w14:paraId="1ABC1C47" w14:textId="77777777" w:rsidR="009F7BE5" w:rsidRPr="009F7BE5" w:rsidRDefault="009F7BE5" w:rsidP="009F7BE5">
      <w:pPr>
        <w:rPr>
          <w:rFonts w:ascii="Segoe UI" w:hAnsi="Segoe UI" w:cs="Segoe UI"/>
          <w:color w:val="000000"/>
        </w:rPr>
      </w:pPr>
      <w:r w:rsidRPr="009F7BE5">
        <w:rPr>
          <w:rFonts w:ascii="Segoe UI" w:hAnsi="Segoe UI" w:cs="Segoe UI"/>
        </w:rPr>
        <w:br w:type="page"/>
      </w:r>
    </w:p>
    <w:p w14:paraId="3D959062" w14:textId="77777777" w:rsidR="009F7BE5" w:rsidRPr="00CE42D8" w:rsidRDefault="009F7BE5" w:rsidP="009F7BE5">
      <w:pPr>
        <w:pStyle w:val="CM62"/>
        <w:spacing w:line="323" w:lineRule="atLeast"/>
        <w:jc w:val="center"/>
        <w:rPr>
          <w:sz w:val="22"/>
          <w:szCs w:val="22"/>
        </w:rPr>
      </w:pPr>
      <w:r w:rsidRPr="00CE42D8">
        <w:rPr>
          <w:b/>
          <w:bCs/>
          <w:sz w:val="22"/>
          <w:szCs w:val="22"/>
        </w:rPr>
        <w:lastRenderedPageBreak/>
        <w:t xml:space="preserve">Emergency Response Action Card </w:t>
      </w:r>
      <w:r w:rsidRPr="00CE42D8">
        <w:rPr>
          <w:b/>
          <w:bCs/>
          <w:sz w:val="22"/>
          <w:szCs w:val="22"/>
        </w:rPr>
        <w:br/>
        <w:t xml:space="preserve">Parents Liaison Officer(s) </w:t>
      </w:r>
      <w:r w:rsidRPr="00CE42D8">
        <w:rPr>
          <w:b/>
          <w:bCs/>
          <w:sz w:val="22"/>
          <w:szCs w:val="22"/>
        </w:rPr>
        <w:br/>
      </w:r>
    </w:p>
    <w:tbl>
      <w:tblPr>
        <w:tblW w:w="9154" w:type="dxa"/>
        <w:tblBorders>
          <w:top w:val="nil"/>
          <w:left w:val="nil"/>
          <w:bottom w:val="nil"/>
          <w:right w:val="nil"/>
        </w:tblBorders>
        <w:tblLook w:val="0000" w:firstRow="0" w:lastRow="0" w:firstColumn="0" w:lastColumn="0" w:noHBand="0" w:noVBand="0"/>
      </w:tblPr>
      <w:tblGrid>
        <w:gridCol w:w="8234"/>
        <w:gridCol w:w="920"/>
      </w:tblGrid>
      <w:tr w:rsidR="009F7BE5" w:rsidRPr="009F7BE5" w14:paraId="07B08770" w14:textId="77777777" w:rsidTr="009F7BE5">
        <w:trPr>
          <w:trHeight w:val="344"/>
        </w:trPr>
        <w:tc>
          <w:tcPr>
            <w:tcW w:w="8234" w:type="dxa"/>
            <w:tcBorders>
              <w:top w:val="single" w:sz="5" w:space="0" w:color="000000"/>
              <w:left w:val="single" w:sz="5" w:space="0" w:color="000000"/>
              <w:bottom w:val="single" w:sz="5" w:space="0" w:color="000000"/>
              <w:right w:val="single" w:sz="5" w:space="0" w:color="000000"/>
            </w:tcBorders>
            <w:vAlign w:val="center"/>
          </w:tcPr>
          <w:p w14:paraId="2DD0C91C" w14:textId="77777777" w:rsidR="009F7BE5" w:rsidRPr="00CE42D8" w:rsidRDefault="009F7BE5" w:rsidP="009F7BE5">
            <w:pPr>
              <w:pStyle w:val="Default"/>
              <w:rPr>
                <w:sz w:val="22"/>
                <w:szCs w:val="22"/>
              </w:rPr>
            </w:pPr>
            <w:r w:rsidRPr="00CE42D8">
              <w:rPr>
                <w:b/>
                <w:bCs/>
                <w:sz w:val="22"/>
                <w:szCs w:val="22"/>
              </w:rPr>
              <w:t xml:space="preserve">When Alerted </w:t>
            </w:r>
          </w:p>
        </w:tc>
        <w:tc>
          <w:tcPr>
            <w:tcW w:w="920" w:type="dxa"/>
            <w:tcBorders>
              <w:top w:val="single" w:sz="5" w:space="0" w:color="000000"/>
              <w:left w:val="single" w:sz="5" w:space="0" w:color="000000"/>
              <w:bottom w:val="single" w:sz="5" w:space="0" w:color="000000"/>
              <w:right w:val="single" w:sz="5" w:space="0" w:color="000000"/>
            </w:tcBorders>
          </w:tcPr>
          <w:p w14:paraId="3DBFF1EB" w14:textId="77777777" w:rsidR="009F7BE5" w:rsidRPr="009F7BE5" w:rsidRDefault="009F7BE5" w:rsidP="009F7BE5">
            <w:pPr>
              <w:pStyle w:val="Default"/>
              <w:rPr>
                <w:rFonts w:ascii="Segoe UI" w:hAnsi="Segoe UI" w:cs="Segoe UI"/>
                <w:color w:val="auto"/>
                <w:sz w:val="22"/>
                <w:szCs w:val="22"/>
              </w:rPr>
            </w:pPr>
          </w:p>
        </w:tc>
      </w:tr>
      <w:tr w:rsidR="009F7BE5" w:rsidRPr="009F7BE5" w14:paraId="7C1D4503" w14:textId="77777777" w:rsidTr="009F7BE5">
        <w:trPr>
          <w:trHeight w:val="795"/>
        </w:trPr>
        <w:tc>
          <w:tcPr>
            <w:tcW w:w="8234" w:type="dxa"/>
            <w:tcBorders>
              <w:top w:val="single" w:sz="5" w:space="0" w:color="000000"/>
              <w:left w:val="single" w:sz="5" w:space="0" w:color="000000"/>
              <w:bottom w:val="single" w:sz="5" w:space="0" w:color="000000"/>
              <w:right w:val="single" w:sz="5" w:space="0" w:color="000000"/>
            </w:tcBorders>
            <w:vAlign w:val="bottom"/>
          </w:tcPr>
          <w:p w14:paraId="1A48769B" w14:textId="77777777" w:rsidR="009F7BE5" w:rsidRPr="00CE42D8" w:rsidRDefault="009F7BE5" w:rsidP="009F7BE5">
            <w:pPr>
              <w:pStyle w:val="Default"/>
              <w:rPr>
                <w:sz w:val="22"/>
                <w:szCs w:val="22"/>
              </w:rPr>
            </w:pPr>
            <w:r w:rsidRPr="00CE42D8">
              <w:rPr>
                <w:sz w:val="22"/>
                <w:szCs w:val="22"/>
              </w:rPr>
              <w:t xml:space="preserve">Start an incident log of information received, relayed and actions taken. </w:t>
            </w:r>
          </w:p>
        </w:tc>
        <w:tc>
          <w:tcPr>
            <w:tcW w:w="920" w:type="dxa"/>
            <w:tcBorders>
              <w:top w:val="single" w:sz="5" w:space="0" w:color="000000"/>
              <w:left w:val="single" w:sz="5" w:space="0" w:color="000000"/>
              <w:bottom w:val="single" w:sz="5" w:space="0" w:color="000000"/>
              <w:right w:val="single" w:sz="5" w:space="0" w:color="000000"/>
            </w:tcBorders>
          </w:tcPr>
          <w:p w14:paraId="68FAE482" w14:textId="77777777" w:rsidR="009F7BE5" w:rsidRPr="009F7BE5" w:rsidRDefault="009F7BE5" w:rsidP="009F7BE5">
            <w:pPr>
              <w:pStyle w:val="Default"/>
              <w:rPr>
                <w:rFonts w:ascii="Segoe UI" w:hAnsi="Segoe UI" w:cs="Segoe UI"/>
                <w:color w:val="auto"/>
                <w:sz w:val="22"/>
                <w:szCs w:val="22"/>
              </w:rPr>
            </w:pPr>
          </w:p>
        </w:tc>
      </w:tr>
      <w:tr w:rsidR="009F7BE5" w:rsidRPr="009F7BE5" w14:paraId="7E0B0C6E" w14:textId="77777777" w:rsidTr="009F7BE5">
        <w:trPr>
          <w:trHeight w:val="655"/>
        </w:trPr>
        <w:tc>
          <w:tcPr>
            <w:tcW w:w="8234" w:type="dxa"/>
            <w:tcBorders>
              <w:top w:val="single" w:sz="5" w:space="0" w:color="000000"/>
              <w:left w:val="single" w:sz="5" w:space="0" w:color="000000"/>
              <w:bottom w:val="single" w:sz="5" w:space="0" w:color="000000"/>
              <w:right w:val="single" w:sz="5" w:space="0" w:color="000000"/>
            </w:tcBorders>
            <w:vAlign w:val="bottom"/>
          </w:tcPr>
          <w:p w14:paraId="09ED729D" w14:textId="77777777" w:rsidR="009F7BE5" w:rsidRPr="00CE42D8" w:rsidRDefault="009F7BE5" w:rsidP="009F7BE5">
            <w:pPr>
              <w:pStyle w:val="Default"/>
              <w:rPr>
                <w:sz w:val="22"/>
                <w:szCs w:val="22"/>
              </w:rPr>
            </w:pPr>
            <w:r w:rsidRPr="00CE42D8">
              <w:rPr>
                <w:b/>
                <w:bCs/>
                <w:sz w:val="22"/>
                <w:szCs w:val="22"/>
              </w:rPr>
              <w:t xml:space="preserve">At the School </w:t>
            </w:r>
          </w:p>
        </w:tc>
        <w:tc>
          <w:tcPr>
            <w:tcW w:w="920" w:type="dxa"/>
            <w:tcBorders>
              <w:top w:val="single" w:sz="5" w:space="0" w:color="000000"/>
              <w:left w:val="single" w:sz="5" w:space="0" w:color="000000"/>
              <w:bottom w:val="single" w:sz="5" w:space="0" w:color="000000"/>
              <w:right w:val="single" w:sz="5" w:space="0" w:color="000000"/>
            </w:tcBorders>
          </w:tcPr>
          <w:p w14:paraId="7552A183" w14:textId="77777777" w:rsidR="009F7BE5" w:rsidRPr="009F7BE5" w:rsidRDefault="009F7BE5" w:rsidP="009F7BE5">
            <w:pPr>
              <w:pStyle w:val="Default"/>
              <w:rPr>
                <w:rFonts w:ascii="Segoe UI" w:hAnsi="Segoe UI" w:cs="Segoe UI"/>
                <w:color w:val="auto"/>
                <w:sz w:val="22"/>
                <w:szCs w:val="22"/>
              </w:rPr>
            </w:pPr>
          </w:p>
        </w:tc>
      </w:tr>
      <w:tr w:rsidR="009F7BE5" w:rsidRPr="009F7BE5" w14:paraId="164B5F8B" w14:textId="77777777" w:rsidTr="009F7BE5">
        <w:trPr>
          <w:trHeight w:val="1118"/>
        </w:trPr>
        <w:tc>
          <w:tcPr>
            <w:tcW w:w="8234" w:type="dxa"/>
            <w:tcBorders>
              <w:top w:val="single" w:sz="5" w:space="0" w:color="000000"/>
              <w:left w:val="single" w:sz="5" w:space="0" w:color="000000"/>
              <w:bottom w:val="single" w:sz="5" w:space="0" w:color="000000"/>
              <w:right w:val="single" w:sz="5" w:space="0" w:color="000000"/>
            </w:tcBorders>
            <w:vAlign w:val="bottom"/>
          </w:tcPr>
          <w:p w14:paraId="08E8E342" w14:textId="77777777" w:rsidR="009F7BE5" w:rsidRPr="00CE42D8" w:rsidRDefault="009F7BE5" w:rsidP="009F7BE5">
            <w:pPr>
              <w:pStyle w:val="Default"/>
              <w:rPr>
                <w:sz w:val="22"/>
                <w:szCs w:val="22"/>
              </w:rPr>
            </w:pPr>
            <w:r w:rsidRPr="00CE42D8">
              <w:rPr>
                <w:sz w:val="22"/>
                <w:szCs w:val="22"/>
              </w:rPr>
              <w:t xml:space="preserve">Obtain briefing by Incident Manager and agree information/briefing, possibly a prepared text, so that a consistent message is given out to all callers. </w:t>
            </w:r>
          </w:p>
        </w:tc>
        <w:tc>
          <w:tcPr>
            <w:tcW w:w="920" w:type="dxa"/>
            <w:tcBorders>
              <w:top w:val="single" w:sz="5" w:space="0" w:color="000000"/>
              <w:left w:val="single" w:sz="5" w:space="0" w:color="000000"/>
              <w:bottom w:val="single" w:sz="5" w:space="0" w:color="000000"/>
              <w:right w:val="single" w:sz="5" w:space="0" w:color="000000"/>
            </w:tcBorders>
          </w:tcPr>
          <w:p w14:paraId="696301DD" w14:textId="77777777" w:rsidR="009F7BE5" w:rsidRPr="009F7BE5" w:rsidRDefault="009F7BE5" w:rsidP="009F7BE5">
            <w:pPr>
              <w:pStyle w:val="Default"/>
              <w:rPr>
                <w:rFonts w:ascii="Segoe UI" w:hAnsi="Segoe UI" w:cs="Segoe UI"/>
                <w:color w:val="auto"/>
                <w:sz w:val="22"/>
                <w:szCs w:val="22"/>
              </w:rPr>
            </w:pPr>
          </w:p>
        </w:tc>
      </w:tr>
      <w:tr w:rsidR="009F7BE5" w:rsidRPr="009F7BE5" w14:paraId="13F6716A" w14:textId="77777777" w:rsidTr="009F7BE5">
        <w:trPr>
          <w:trHeight w:val="840"/>
        </w:trPr>
        <w:tc>
          <w:tcPr>
            <w:tcW w:w="8234" w:type="dxa"/>
            <w:tcBorders>
              <w:top w:val="single" w:sz="5" w:space="0" w:color="000000"/>
              <w:left w:val="single" w:sz="5" w:space="0" w:color="000000"/>
              <w:bottom w:val="single" w:sz="5" w:space="0" w:color="000000"/>
              <w:right w:val="single" w:sz="5" w:space="0" w:color="000000"/>
            </w:tcBorders>
            <w:vAlign w:val="bottom"/>
          </w:tcPr>
          <w:p w14:paraId="649D0C52" w14:textId="77777777" w:rsidR="009F7BE5" w:rsidRPr="00CE42D8" w:rsidRDefault="009F7BE5" w:rsidP="009F7BE5">
            <w:pPr>
              <w:pStyle w:val="Default"/>
              <w:rPr>
                <w:sz w:val="22"/>
                <w:szCs w:val="22"/>
              </w:rPr>
            </w:pPr>
            <w:r w:rsidRPr="00CE42D8">
              <w:rPr>
                <w:sz w:val="22"/>
                <w:szCs w:val="22"/>
              </w:rPr>
              <w:t xml:space="preserve">Confirm contact details and be ready to act as first point of contact for incoming enquiries. </w:t>
            </w:r>
          </w:p>
        </w:tc>
        <w:tc>
          <w:tcPr>
            <w:tcW w:w="920" w:type="dxa"/>
            <w:tcBorders>
              <w:top w:val="single" w:sz="5" w:space="0" w:color="000000"/>
              <w:left w:val="single" w:sz="5" w:space="0" w:color="000000"/>
              <w:bottom w:val="single" w:sz="5" w:space="0" w:color="000000"/>
              <w:right w:val="single" w:sz="5" w:space="0" w:color="000000"/>
            </w:tcBorders>
          </w:tcPr>
          <w:p w14:paraId="77EE81CC" w14:textId="77777777" w:rsidR="009F7BE5" w:rsidRPr="009F7BE5" w:rsidRDefault="009F7BE5" w:rsidP="009F7BE5">
            <w:pPr>
              <w:pStyle w:val="Default"/>
              <w:rPr>
                <w:rFonts w:ascii="Segoe UI" w:hAnsi="Segoe UI" w:cs="Segoe UI"/>
                <w:color w:val="auto"/>
                <w:sz w:val="22"/>
                <w:szCs w:val="22"/>
              </w:rPr>
            </w:pPr>
          </w:p>
        </w:tc>
      </w:tr>
      <w:tr w:rsidR="009F7BE5" w:rsidRPr="009F7BE5" w14:paraId="0A8317E2" w14:textId="77777777" w:rsidTr="009F7BE5">
        <w:trPr>
          <w:trHeight w:val="840"/>
        </w:trPr>
        <w:tc>
          <w:tcPr>
            <w:tcW w:w="8234" w:type="dxa"/>
            <w:tcBorders>
              <w:top w:val="single" w:sz="5" w:space="0" w:color="000000"/>
              <w:left w:val="single" w:sz="5" w:space="0" w:color="000000"/>
              <w:bottom w:val="single" w:sz="5" w:space="0" w:color="000000"/>
              <w:right w:val="single" w:sz="5" w:space="0" w:color="000000"/>
            </w:tcBorders>
            <w:vAlign w:val="bottom"/>
          </w:tcPr>
          <w:p w14:paraId="70699E2F" w14:textId="77777777" w:rsidR="009F7BE5" w:rsidRPr="00CE42D8" w:rsidRDefault="009F7BE5" w:rsidP="009F7BE5">
            <w:pPr>
              <w:pStyle w:val="Default"/>
              <w:rPr>
                <w:sz w:val="22"/>
                <w:szCs w:val="22"/>
              </w:rPr>
            </w:pPr>
            <w:r w:rsidRPr="00CE42D8">
              <w:rPr>
                <w:sz w:val="22"/>
                <w:szCs w:val="22"/>
              </w:rPr>
              <w:t xml:space="preserve">Where appropriate, obtain and offer further contact numbers for support and additional information. </w:t>
            </w:r>
          </w:p>
        </w:tc>
        <w:tc>
          <w:tcPr>
            <w:tcW w:w="920" w:type="dxa"/>
            <w:tcBorders>
              <w:top w:val="single" w:sz="5" w:space="0" w:color="000000"/>
              <w:left w:val="single" w:sz="5" w:space="0" w:color="000000"/>
              <w:bottom w:val="single" w:sz="5" w:space="0" w:color="000000"/>
              <w:right w:val="single" w:sz="5" w:space="0" w:color="000000"/>
            </w:tcBorders>
          </w:tcPr>
          <w:p w14:paraId="1EE6777F" w14:textId="77777777" w:rsidR="009F7BE5" w:rsidRPr="009F7BE5" w:rsidRDefault="009F7BE5" w:rsidP="009F7BE5">
            <w:pPr>
              <w:pStyle w:val="Default"/>
              <w:rPr>
                <w:rFonts w:ascii="Segoe UI" w:hAnsi="Segoe UI" w:cs="Segoe UI"/>
                <w:color w:val="auto"/>
                <w:sz w:val="22"/>
                <w:szCs w:val="22"/>
              </w:rPr>
            </w:pPr>
          </w:p>
        </w:tc>
      </w:tr>
      <w:tr w:rsidR="009F7BE5" w:rsidRPr="009F7BE5" w14:paraId="47339A6B" w14:textId="77777777" w:rsidTr="009F7BE5">
        <w:trPr>
          <w:trHeight w:val="930"/>
        </w:trPr>
        <w:tc>
          <w:tcPr>
            <w:tcW w:w="8234" w:type="dxa"/>
            <w:tcBorders>
              <w:top w:val="single" w:sz="5" w:space="0" w:color="000000"/>
              <w:left w:val="single" w:sz="5" w:space="0" w:color="000000"/>
              <w:bottom w:val="single" w:sz="5" w:space="0" w:color="000000"/>
              <w:right w:val="single" w:sz="5" w:space="0" w:color="000000"/>
            </w:tcBorders>
            <w:vAlign w:val="bottom"/>
          </w:tcPr>
          <w:p w14:paraId="6237FD49" w14:textId="77777777" w:rsidR="009F7BE5" w:rsidRPr="00CE42D8" w:rsidRDefault="009F7BE5" w:rsidP="009F7BE5">
            <w:pPr>
              <w:pStyle w:val="Default"/>
              <w:rPr>
                <w:sz w:val="22"/>
                <w:szCs w:val="22"/>
              </w:rPr>
            </w:pPr>
            <w:r w:rsidRPr="00CE42D8">
              <w:rPr>
                <w:sz w:val="22"/>
                <w:szCs w:val="22"/>
              </w:rPr>
              <w:t>Ensure that all incoming and outgoing calls are logged.</w:t>
            </w:r>
          </w:p>
          <w:p w14:paraId="18FCBE9A" w14:textId="77777777" w:rsidR="009F7BE5" w:rsidRPr="00CE42D8" w:rsidRDefault="009F7BE5" w:rsidP="009F7BE5">
            <w:pPr>
              <w:pStyle w:val="Default"/>
              <w:rPr>
                <w:sz w:val="22"/>
                <w:szCs w:val="22"/>
              </w:rPr>
            </w:pPr>
            <w:r w:rsidRPr="00CE42D8">
              <w:rPr>
                <w:sz w:val="22"/>
                <w:szCs w:val="22"/>
              </w:rPr>
              <w:t xml:space="preserve">Details to include: </w:t>
            </w:r>
          </w:p>
          <w:p w14:paraId="3328CEB2" w14:textId="77777777" w:rsidR="009F7BE5" w:rsidRPr="00CE42D8" w:rsidRDefault="009F7BE5" w:rsidP="009F7BE5">
            <w:pPr>
              <w:pStyle w:val="Default"/>
              <w:rPr>
                <w:sz w:val="22"/>
                <w:szCs w:val="22"/>
              </w:rPr>
            </w:pPr>
            <w:r w:rsidRPr="00CE42D8">
              <w:rPr>
                <w:sz w:val="22"/>
                <w:szCs w:val="22"/>
              </w:rPr>
              <w:t xml:space="preserve"> Name of caller/person called </w:t>
            </w:r>
          </w:p>
          <w:p w14:paraId="3F8E57B5" w14:textId="77777777" w:rsidR="009F7BE5" w:rsidRPr="00CE42D8" w:rsidRDefault="009F7BE5" w:rsidP="009F7BE5">
            <w:pPr>
              <w:pStyle w:val="Default"/>
              <w:rPr>
                <w:sz w:val="22"/>
                <w:szCs w:val="22"/>
              </w:rPr>
            </w:pPr>
            <w:r w:rsidRPr="00CE42D8">
              <w:rPr>
                <w:sz w:val="22"/>
                <w:szCs w:val="22"/>
              </w:rPr>
              <w:t xml:space="preserve"> Time and date </w:t>
            </w:r>
          </w:p>
          <w:p w14:paraId="52C79AD0" w14:textId="77777777" w:rsidR="009F7BE5" w:rsidRPr="00CE42D8" w:rsidRDefault="009F7BE5" w:rsidP="009F7BE5">
            <w:pPr>
              <w:pStyle w:val="Default"/>
              <w:rPr>
                <w:sz w:val="22"/>
                <w:szCs w:val="22"/>
              </w:rPr>
            </w:pPr>
            <w:r w:rsidRPr="00CE42D8">
              <w:rPr>
                <w:sz w:val="22"/>
                <w:szCs w:val="22"/>
              </w:rPr>
              <w:t xml:space="preserve"> Message received/given </w:t>
            </w:r>
          </w:p>
          <w:p w14:paraId="4E8AF228" w14:textId="77777777" w:rsidR="009F7BE5" w:rsidRPr="00CE42D8" w:rsidRDefault="009F7BE5" w:rsidP="009F7BE5">
            <w:pPr>
              <w:pStyle w:val="Default"/>
              <w:rPr>
                <w:sz w:val="22"/>
                <w:szCs w:val="22"/>
              </w:rPr>
            </w:pPr>
            <w:r w:rsidRPr="00CE42D8">
              <w:rPr>
                <w:sz w:val="22"/>
                <w:szCs w:val="22"/>
              </w:rPr>
              <w:t xml:space="preserve"> Response </w:t>
            </w:r>
          </w:p>
          <w:p w14:paraId="4378C525" w14:textId="77777777" w:rsidR="009F7BE5" w:rsidRPr="00CE42D8" w:rsidRDefault="009F7BE5" w:rsidP="009F7BE5">
            <w:pPr>
              <w:pStyle w:val="Default"/>
              <w:rPr>
                <w:sz w:val="22"/>
                <w:szCs w:val="22"/>
              </w:rPr>
            </w:pPr>
            <w:r w:rsidRPr="00CE42D8">
              <w:rPr>
                <w:sz w:val="22"/>
                <w:szCs w:val="22"/>
              </w:rPr>
              <w:t xml:space="preserve"> Further action taken. </w:t>
            </w:r>
          </w:p>
        </w:tc>
        <w:tc>
          <w:tcPr>
            <w:tcW w:w="920" w:type="dxa"/>
            <w:tcBorders>
              <w:top w:val="single" w:sz="5" w:space="0" w:color="000000"/>
              <w:left w:val="single" w:sz="5" w:space="0" w:color="000000"/>
              <w:bottom w:val="single" w:sz="5" w:space="0" w:color="000000"/>
              <w:right w:val="single" w:sz="5" w:space="0" w:color="000000"/>
            </w:tcBorders>
          </w:tcPr>
          <w:p w14:paraId="0B2FE367" w14:textId="77777777" w:rsidR="009F7BE5" w:rsidRPr="009F7BE5" w:rsidRDefault="009F7BE5" w:rsidP="009F7BE5">
            <w:pPr>
              <w:pStyle w:val="Default"/>
              <w:rPr>
                <w:rFonts w:ascii="Segoe UI" w:hAnsi="Segoe UI" w:cs="Segoe UI"/>
                <w:color w:val="auto"/>
                <w:sz w:val="22"/>
                <w:szCs w:val="22"/>
              </w:rPr>
            </w:pPr>
          </w:p>
        </w:tc>
      </w:tr>
      <w:tr w:rsidR="009F7BE5" w:rsidRPr="009F7BE5" w14:paraId="353F567E" w14:textId="77777777" w:rsidTr="009F7BE5">
        <w:trPr>
          <w:trHeight w:val="840"/>
        </w:trPr>
        <w:tc>
          <w:tcPr>
            <w:tcW w:w="8234" w:type="dxa"/>
            <w:tcBorders>
              <w:top w:val="single" w:sz="5" w:space="0" w:color="000000"/>
              <w:left w:val="single" w:sz="5" w:space="0" w:color="000000"/>
              <w:bottom w:val="single" w:sz="5" w:space="0" w:color="000000"/>
              <w:right w:val="single" w:sz="5" w:space="0" w:color="000000"/>
            </w:tcBorders>
            <w:vAlign w:val="bottom"/>
          </w:tcPr>
          <w:p w14:paraId="21B7D6F6" w14:textId="77777777" w:rsidR="009F7BE5" w:rsidRPr="00CE42D8" w:rsidRDefault="009F7BE5" w:rsidP="009F7BE5">
            <w:pPr>
              <w:pStyle w:val="Default"/>
              <w:rPr>
                <w:sz w:val="22"/>
                <w:szCs w:val="22"/>
              </w:rPr>
            </w:pPr>
            <w:r w:rsidRPr="00CE42D8">
              <w:rPr>
                <w:sz w:val="22"/>
                <w:szCs w:val="22"/>
              </w:rPr>
              <w:t xml:space="preserve">Arrange a Meeting/Greeting Point on site for any parents and relatives visiting the school. </w:t>
            </w:r>
          </w:p>
        </w:tc>
        <w:tc>
          <w:tcPr>
            <w:tcW w:w="920" w:type="dxa"/>
            <w:tcBorders>
              <w:top w:val="single" w:sz="5" w:space="0" w:color="000000"/>
              <w:left w:val="single" w:sz="5" w:space="0" w:color="000000"/>
              <w:bottom w:val="single" w:sz="5" w:space="0" w:color="000000"/>
              <w:right w:val="single" w:sz="5" w:space="0" w:color="000000"/>
            </w:tcBorders>
          </w:tcPr>
          <w:p w14:paraId="24BE57E9" w14:textId="77777777" w:rsidR="009F7BE5" w:rsidRPr="009F7BE5" w:rsidRDefault="009F7BE5" w:rsidP="009F7BE5">
            <w:pPr>
              <w:pStyle w:val="Default"/>
              <w:rPr>
                <w:rFonts w:ascii="Segoe UI" w:hAnsi="Segoe UI" w:cs="Segoe UI"/>
                <w:color w:val="auto"/>
                <w:sz w:val="22"/>
                <w:szCs w:val="22"/>
              </w:rPr>
            </w:pPr>
          </w:p>
        </w:tc>
      </w:tr>
      <w:tr w:rsidR="009F7BE5" w:rsidRPr="009F7BE5" w14:paraId="5A7160B0" w14:textId="77777777" w:rsidTr="009F7BE5">
        <w:trPr>
          <w:trHeight w:val="564"/>
        </w:trPr>
        <w:tc>
          <w:tcPr>
            <w:tcW w:w="8234" w:type="dxa"/>
            <w:tcBorders>
              <w:top w:val="single" w:sz="5" w:space="0" w:color="000000"/>
              <w:left w:val="single" w:sz="5" w:space="0" w:color="000000"/>
              <w:bottom w:val="single" w:sz="5" w:space="0" w:color="000000"/>
              <w:right w:val="single" w:sz="5" w:space="0" w:color="000000"/>
            </w:tcBorders>
            <w:vAlign w:val="bottom"/>
          </w:tcPr>
          <w:p w14:paraId="59E5F93D" w14:textId="77777777" w:rsidR="009F7BE5" w:rsidRPr="00CE42D8" w:rsidRDefault="009F7BE5" w:rsidP="009F7BE5">
            <w:pPr>
              <w:pStyle w:val="Default"/>
              <w:rPr>
                <w:sz w:val="22"/>
                <w:szCs w:val="22"/>
              </w:rPr>
            </w:pPr>
            <w:r w:rsidRPr="00CE42D8">
              <w:rPr>
                <w:sz w:val="22"/>
                <w:szCs w:val="22"/>
              </w:rPr>
              <w:t xml:space="preserve">Ensure that the names of all visitors are recorded. </w:t>
            </w:r>
          </w:p>
        </w:tc>
        <w:tc>
          <w:tcPr>
            <w:tcW w:w="920" w:type="dxa"/>
            <w:tcBorders>
              <w:top w:val="single" w:sz="5" w:space="0" w:color="000000"/>
              <w:left w:val="single" w:sz="5" w:space="0" w:color="000000"/>
              <w:bottom w:val="single" w:sz="5" w:space="0" w:color="000000"/>
              <w:right w:val="single" w:sz="5" w:space="0" w:color="000000"/>
            </w:tcBorders>
          </w:tcPr>
          <w:p w14:paraId="66976E5A" w14:textId="77777777" w:rsidR="009F7BE5" w:rsidRPr="009F7BE5" w:rsidRDefault="009F7BE5" w:rsidP="009F7BE5">
            <w:pPr>
              <w:pStyle w:val="Default"/>
              <w:rPr>
                <w:rFonts w:ascii="Segoe UI" w:hAnsi="Segoe UI" w:cs="Segoe UI"/>
                <w:color w:val="auto"/>
                <w:sz w:val="22"/>
                <w:szCs w:val="22"/>
              </w:rPr>
            </w:pPr>
          </w:p>
        </w:tc>
      </w:tr>
      <w:tr w:rsidR="009F7BE5" w:rsidRPr="009F7BE5" w14:paraId="164A08D3" w14:textId="77777777" w:rsidTr="009F7BE5">
        <w:trPr>
          <w:trHeight w:val="840"/>
        </w:trPr>
        <w:tc>
          <w:tcPr>
            <w:tcW w:w="8234" w:type="dxa"/>
            <w:tcBorders>
              <w:top w:val="single" w:sz="5" w:space="0" w:color="000000"/>
              <w:left w:val="single" w:sz="5" w:space="0" w:color="000000"/>
              <w:bottom w:val="single" w:sz="5" w:space="0" w:color="000000"/>
              <w:right w:val="single" w:sz="5" w:space="0" w:color="000000"/>
            </w:tcBorders>
            <w:vAlign w:val="bottom"/>
          </w:tcPr>
          <w:p w14:paraId="4A9732A7" w14:textId="77777777" w:rsidR="009F7BE5" w:rsidRPr="00CE42D8" w:rsidRDefault="009F7BE5" w:rsidP="009F7BE5">
            <w:pPr>
              <w:pStyle w:val="Default"/>
              <w:rPr>
                <w:sz w:val="22"/>
                <w:szCs w:val="22"/>
              </w:rPr>
            </w:pPr>
            <w:r w:rsidRPr="00CE42D8">
              <w:rPr>
                <w:sz w:val="22"/>
                <w:szCs w:val="22"/>
              </w:rPr>
              <w:t xml:space="preserve">Make arrangements to ensure that parents/relatives are not left alone on site. </w:t>
            </w:r>
          </w:p>
        </w:tc>
        <w:tc>
          <w:tcPr>
            <w:tcW w:w="920" w:type="dxa"/>
            <w:tcBorders>
              <w:top w:val="single" w:sz="5" w:space="0" w:color="000000"/>
              <w:left w:val="single" w:sz="5" w:space="0" w:color="000000"/>
              <w:bottom w:val="single" w:sz="5" w:space="0" w:color="000000"/>
              <w:right w:val="single" w:sz="5" w:space="0" w:color="000000"/>
            </w:tcBorders>
          </w:tcPr>
          <w:p w14:paraId="257F0E08" w14:textId="77777777" w:rsidR="009F7BE5" w:rsidRPr="009F7BE5" w:rsidRDefault="009F7BE5" w:rsidP="009F7BE5">
            <w:pPr>
              <w:pStyle w:val="Default"/>
              <w:rPr>
                <w:rFonts w:ascii="Segoe UI" w:hAnsi="Segoe UI" w:cs="Segoe UI"/>
                <w:color w:val="auto"/>
                <w:sz w:val="22"/>
                <w:szCs w:val="22"/>
              </w:rPr>
            </w:pPr>
          </w:p>
        </w:tc>
      </w:tr>
      <w:tr w:rsidR="009F7BE5" w:rsidRPr="009F7BE5" w14:paraId="530DBB2C" w14:textId="77777777" w:rsidTr="009F7BE5">
        <w:trPr>
          <w:trHeight w:val="840"/>
        </w:trPr>
        <w:tc>
          <w:tcPr>
            <w:tcW w:w="8234" w:type="dxa"/>
            <w:tcBorders>
              <w:top w:val="single" w:sz="5" w:space="0" w:color="000000"/>
              <w:left w:val="single" w:sz="5" w:space="0" w:color="000000"/>
              <w:bottom w:val="single" w:sz="5" w:space="0" w:color="000000"/>
              <w:right w:val="single" w:sz="5" w:space="0" w:color="000000"/>
            </w:tcBorders>
            <w:vAlign w:val="bottom"/>
          </w:tcPr>
          <w:p w14:paraId="314137CE" w14:textId="77777777" w:rsidR="009F7BE5" w:rsidRPr="00CE42D8" w:rsidRDefault="009F7BE5" w:rsidP="009F7BE5">
            <w:pPr>
              <w:pStyle w:val="Default"/>
              <w:rPr>
                <w:sz w:val="22"/>
                <w:szCs w:val="22"/>
              </w:rPr>
            </w:pPr>
            <w:r w:rsidRPr="00CE42D8">
              <w:rPr>
                <w:sz w:val="22"/>
                <w:szCs w:val="22"/>
              </w:rPr>
              <w:t xml:space="preserve">Consider the need for additional support for visiting parents and relatives, for example, tea and coffee, School Clergy. </w:t>
            </w:r>
          </w:p>
        </w:tc>
        <w:tc>
          <w:tcPr>
            <w:tcW w:w="920" w:type="dxa"/>
            <w:tcBorders>
              <w:top w:val="single" w:sz="5" w:space="0" w:color="000000"/>
              <w:left w:val="single" w:sz="5" w:space="0" w:color="000000"/>
              <w:bottom w:val="single" w:sz="5" w:space="0" w:color="000000"/>
              <w:right w:val="single" w:sz="5" w:space="0" w:color="000000"/>
            </w:tcBorders>
          </w:tcPr>
          <w:p w14:paraId="2E06B9AC" w14:textId="77777777" w:rsidR="009F7BE5" w:rsidRPr="009F7BE5" w:rsidRDefault="009F7BE5" w:rsidP="009F7BE5">
            <w:pPr>
              <w:pStyle w:val="Default"/>
              <w:rPr>
                <w:rFonts w:ascii="Segoe UI" w:hAnsi="Segoe UI" w:cs="Segoe UI"/>
                <w:color w:val="auto"/>
                <w:sz w:val="22"/>
                <w:szCs w:val="22"/>
              </w:rPr>
            </w:pPr>
          </w:p>
        </w:tc>
      </w:tr>
      <w:tr w:rsidR="009F7BE5" w:rsidRPr="009F7BE5" w14:paraId="7C7AE774" w14:textId="77777777" w:rsidTr="009F7BE5">
        <w:trPr>
          <w:trHeight w:val="1669"/>
        </w:trPr>
        <w:tc>
          <w:tcPr>
            <w:tcW w:w="8234" w:type="dxa"/>
            <w:tcBorders>
              <w:top w:val="single" w:sz="5" w:space="0" w:color="000000"/>
              <w:left w:val="single" w:sz="5" w:space="0" w:color="000000"/>
              <w:bottom w:val="single" w:sz="5" w:space="0" w:color="000000"/>
              <w:right w:val="single" w:sz="5" w:space="0" w:color="000000"/>
            </w:tcBorders>
            <w:vAlign w:val="bottom"/>
          </w:tcPr>
          <w:p w14:paraId="50D26FF5" w14:textId="77777777" w:rsidR="009F7BE5" w:rsidRPr="00CE42D8" w:rsidRDefault="009F7BE5" w:rsidP="009F7BE5">
            <w:pPr>
              <w:pStyle w:val="Default"/>
              <w:rPr>
                <w:sz w:val="22"/>
                <w:szCs w:val="22"/>
              </w:rPr>
            </w:pPr>
            <w:r w:rsidRPr="00CE42D8">
              <w:rPr>
                <w:sz w:val="22"/>
                <w:szCs w:val="22"/>
              </w:rPr>
              <w:t>Where appropriate and if families give their consent, offer the contact numbers of other families involved in the crisis. (</w:t>
            </w:r>
            <w:r w:rsidRPr="00CE42D8">
              <w:rPr>
                <w:i/>
                <w:iCs/>
                <w:sz w:val="22"/>
                <w:szCs w:val="22"/>
              </w:rPr>
              <w:t xml:space="preserve">Wherever possible, parents of all other children in the school should be warned that the school has experienced a crisis and that their child may be upset.) </w:t>
            </w:r>
          </w:p>
        </w:tc>
        <w:tc>
          <w:tcPr>
            <w:tcW w:w="920" w:type="dxa"/>
            <w:tcBorders>
              <w:top w:val="single" w:sz="5" w:space="0" w:color="000000"/>
              <w:left w:val="single" w:sz="5" w:space="0" w:color="000000"/>
              <w:bottom w:val="single" w:sz="5" w:space="0" w:color="000000"/>
              <w:right w:val="single" w:sz="5" w:space="0" w:color="000000"/>
            </w:tcBorders>
          </w:tcPr>
          <w:p w14:paraId="341DF634" w14:textId="77777777" w:rsidR="009F7BE5" w:rsidRPr="009F7BE5" w:rsidRDefault="009F7BE5" w:rsidP="009F7BE5">
            <w:pPr>
              <w:pStyle w:val="Default"/>
              <w:rPr>
                <w:rFonts w:ascii="Segoe UI" w:hAnsi="Segoe UI" w:cs="Segoe UI"/>
                <w:color w:val="auto"/>
                <w:sz w:val="22"/>
                <w:szCs w:val="22"/>
              </w:rPr>
            </w:pPr>
          </w:p>
        </w:tc>
      </w:tr>
      <w:tr w:rsidR="009F7BE5" w:rsidRPr="009F7BE5" w14:paraId="325B1730" w14:textId="77777777" w:rsidTr="009F7BE5">
        <w:trPr>
          <w:trHeight w:val="845"/>
        </w:trPr>
        <w:tc>
          <w:tcPr>
            <w:tcW w:w="8234" w:type="dxa"/>
            <w:tcBorders>
              <w:top w:val="single" w:sz="5" w:space="0" w:color="000000"/>
              <w:left w:val="single" w:sz="5" w:space="0" w:color="000000"/>
              <w:bottom w:val="single" w:sz="5" w:space="0" w:color="000000"/>
              <w:right w:val="single" w:sz="5" w:space="0" w:color="000000"/>
            </w:tcBorders>
            <w:vAlign w:val="bottom"/>
          </w:tcPr>
          <w:p w14:paraId="120E40AF" w14:textId="77777777" w:rsidR="009F7BE5" w:rsidRPr="009F7BE5" w:rsidRDefault="009F7BE5" w:rsidP="009F7BE5">
            <w:pPr>
              <w:pStyle w:val="Default"/>
              <w:rPr>
                <w:rFonts w:ascii="Segoe UI" w:hAnsi="Segoe UI" w:cs="Segoe UI"/>
                <w:sz w:val="22"/>
                <w:szCs w:val="22"/>
              </w:rPr>
            </w:pPr>
            <w:r w:rsidRPr="009F7BE5">
              <w:rPr>
                <w:rFonts w:ascii="Segoe UI" w:hAnsi="Segoe UI" w:cs="Segoe UI"/>
                <w:sz w:val="22"/>
                <w:szCs w:val="22"/>
              </w:rPr>
              <w:t xml:space="preserve">Attend staff briefings and ensure that all information and briefings are updated regularly. </w:t>
            </w:r>
          </w:p>
        </w:tc>
        <w:tc>
          <w:tcPr>
            <w:tcW w:w="920" w:type="dxa"/>
            <w:tcBorders>
              <w:top w:val="single" w:sz="5" w:space="0" w:color="000000"/>
              <w:left w:val="single" w:sz="5" w:space="0" w:color="000000"/>
              <w:bottom w:val="single" w:sz="5" w:space="0" w:color="000000"/>
              <w:right w:val="single" w:sz="5" w:space="0" w:color="000000"/>
            </w:tcBorders>
          </w:tcPr>
          <w:p w14:paraId="47D430A5" w14:textId="77777777" w:rsidR="009F7BE5" w:rsidRPr="009F7BE5" w:rsidRDefault="009F7BE5" w:rsidP="009F7BE5">
            <w:pPr>
              <w:pStyle w:val="Default"/>
              <w:rPr>
                <w:rFonts w:ascii="Segoe UI" w:hAnsi="Segoe UI" w:cs="Segoe UI"/>
                <w:color w:val="auto"/>
                <w:sz w:val="22"/>
                <w:szCs w:val="22"/>
              </w:rPr>
            </w:pPr>
          </w:p>
        </w:tc>
      </w:tr>
    </w:tbl>
    <w:p w14:paraId="6B955FD5" w14:textId="77777777" w:rsidR="009F7BE5" w:rsidRPr="009F7BE5" w:rsidRDefault="009F7BE5" w:rsidP="009F7BE5">
      <w:pPr>
        <w:pStyle w:val="Default"/>
        <w:rPr>
          <w:rFonts w:ascii="Segoe UI" w:hAnsi="Segoe UI" w:cs="Segoe UI"/>
          <w:sz w:val="22"/>
          <w:szCs w:val="22"/>
        </w:rPr>
      </w:pPr>
      <w:r w:rsidRPr="009F7BE5">
        <w:rPr>
          <w:rFonts w:ascii="Segoe UI" w:hAnsi="Segoe UI" w:cs="Segoe UI"/>
          <w:sz w:val="22"/>
          <w:szCs w:val="22"/>
        </w:rPr>
        <w:lastRenderedPageBreak/>
        <w:br w:type="page"/>
      </w:r>
    </w:p>
    <w:p w14:paraId="5C8A4E96" w14:textId="77777777" w:rsidR="009F7BE5" w:rsidRPr="00CE42D8" w:rsidRDefault="009F7BE5" w:rsidP="009F7BE5">
      <w:pPr>
        <w:pStyle w:val="CM62"/>
        <w:spacing w:line="323" w:lineRule="atLeast"/>
        <w:jc w:val="center"/>
        <w:rPr>
          <w:sz w:val="22"/>
          <w:szCs w:val="22"/>
        </w:rPr>
      </w:pPr>
      <w:r w:rsidRPr="00CE42D8">
        <w:rPr>
          <w:b/>
          <w:bCs/>
          <w:sz w:val="22"/>
          <w:szCs w:val="22"/>
        </w:rPr>
        <w:lastRenderedPageBreak/>
        <w:t xml:space="preserve">Emergency Response Card </w:t>
      </w:r>
      <w:r w:rsidRPr="00CE42D8">
        <w:rPr>
          <w:b/>
          <w:bCs/>
          <w:sz w:val="22"/>
          <w:szCs w:val="22"/>
        </w:rPr>
        <w:br/>
        <w:t>Caretaker/ Facilities Manager</w:t>
      </w:r>
      <w:r w:rsidRPr="00CE42D8">
        <w:rPr>
          <w:b/>
          <w:bCs/>
          <w:sz w:val="22"/>
          <w:szCs w:val="22"/>
        </w:rPr>
        <w:br/>
      </w:r>
    </w:p>
    <w:tbl>
      <w:tblPr>
        <w:tblW w:w="9124" w:type="dxa"/>
        <w:tblBorders>
          <w:top w:val="nil"/>
          <w:left w:val="nil"/>
          <w:bottom w:val="nil"/>
          <w:right w:val="nil"/>
        </w:tblBorders>
        <w:tblLook w:val="0000" w:firstRow="0" w:lastRow="0" w:firstColumn="0" w:lastColumn="0" w:noHBand="0" w:noVBand="0"/>
      </w:tblPr>
      <w:tblGrid>
        <w:gridCol w:w="8015"/>
        <w:gridCol w:w="1109"/>
      </w:tblGrid>
      <w:tr w:rsidR="009F7BE5" w:rsidRPr="00CE42D8" w14:paraId="2CE1C18D" w14:textId="77777777" w:rsidTr="009F7BE5">
        <w:trPr>
          <w:trHeight w:val="662"/>
        </w:trPr>
        <w:tc>
          <w:tcPr>
            <w:tcW w:w="9124" w:type="dxa"/>
            <w:gridSpan w:val="2"/>
            <w:tcBorders>
              <w:top w:val="single" w:sz="5" w:space="0" w:color="000000"/>
              <w:left w:val="single" w:sz="5" w:space="0" w:color="000000"/>
              <w:bottom w:val="single" w:sz="5" w:space="0" w:color="000000"/>
              <w:right w:val="single" w:sz="5" w:space="0" w:color="000000"/>
            </w:tcBorders>
            <w:vAlign w:val="bottom"/>
          </w:tcPr>
          <w:p w14:paraId="40F5B306" w14:textId="77777777" w:rsidR="009F7BE5" w:rsidRPr="00CE42D8" w:rsidRDefault="009F7BE5" w:rsidP="009F7BE5">
            <w:pPr>
              <w:pStyle w:val="Default"/>
              <w:rPr>
                <w:sz w:val="22"/>
                <w:szCs w:val="22"/>
              </w:rPr>
            </w:pPr>
            <w:r w:rsidRPr="00CE42D8">
              <w:rPr>
                <w:b/>
                <w:bCs/>
                <w:sz w:val="22"/>
                <w:szCs w:val="22"/>
              </w:rPr>
              <w:t xml:space="preserve">Actions </w:t>
            </w:r>
          </w:p>
        </w:tc>
      </w:tr>
      <w:tr w:rsidR="009F7BE5" w:rsidRPr="00CE42D8" w14:paraId="6E6E27E5" w14:textId="77777777" w:rsidTr="009F7BE5">
        <w:trPr>
          <w:trHeight w:val="834"/>
        </w:trPr>
        <w:tc>
          <w:tcPr>
            <w:tcW w:w="8015" w:type="dxa"/>
            <w:tcBorders>
              <w:top w:val="single" w:sz="5" w:space="0" w:color="000000"/>
              <w:left w:val="single" w:sz="5" w:space="0" w:color="000000"/>
              <w:bottom w:val="single" w:sz="5" w:space="0" w:color="000000"/>
              <w:right w:val="single" w:sz="5" w:space="0" w:color="000000"/>
            </w:tcBorders>
            <w:vAlign w:val="bottom"/>
          </w:tcPr>
          <w:p w14:paraId="6BCB05ED" w14:textId="77777777" w:rsidR="009F7BE5" w:rsidRPr="00CE42D8" w:rsidRDefault="009F7BE5" w:rsidP="009F7BE5">
            <w:pPr>
              <w:pStyle w:val="Default"/>
              <w:rPr>
                <w:sz w:val="22"/>
                <w:szCs w:val="22"/>
              </w:rPr>
            </w:pPr>
            <w:r w:rsidRPr="00CE42D8">
              <w:rPr>
                <w:sz w:val="22"/>
                <w:szCs w:val="22"/>
              </w:rPr>
              <w:t xml:space="preserve">Start incident log of all information received, relayed and actions taken. </w:t>
            </w:r>
          </w:p>
        </w:tc>
        <w:tc>
          <w:tcPr>
            <w:tcW w:w="1109" w:type="dxa"/>
            <w:tcBorders>
              <w:top w:val="single" w:sz="5" w:space="0" w:color="000000"/>
              <w:left w:val="single" w:sz="5" w:space="0" w:color="000000"/>
              <w:bottom w:val="single" w:sz="5" w:space="0" w:color="000000"/>
              <w:right w:val="single" w:sz="5" w:space="0" w:color="000000"/>
            </w:tcBorders>
          </w:tcPr>
          <w:p w14:paraId="66AF4EC7" w14:textId="77777777" w:rsidR="009F7BE5" w:rsidRPr="00CE42D8" w:rsidRDefault="009F7BE5" w:rsidP="009F7BE5">
            <w:pPr>
              <w:pStyle w:val="Default"/>
              <w:rPr>
                <w:color w:val="auto"/>
                <w:sz w:val="22"/>
                <w:szCs w:val="22"/>
              </w:rPr>
            </w:pPr>
          </w:p>
        </w:tc>
      </w:tr>
      <w:tr w:rsidR="009F7BE5" w:rsidRPr="00CE42D8" w14:paraId="48477C33" w14:textId="77777777" w:rsidTr="009F7BE5">
        <w:trPr>
          <w:trHeight w:val="1107"/>
        </w:trPr>
        <w:tc>
          <w:tcPr>
            <w:tcW w:w="8015" w:type="dxa"/>
            <w:tcBorders>
              <w:top w:val="single" w:sz="5" w:space="0" w:color="000000"/>
              <w:left w:val="single" w:sz="5" w:space="0" w:color="000000"/>
              <w:bottom w:val="single" w:sz="5" w:space="0" w:color="000000"/>
              <w:right w:val="single" w:sz="5" w:space="0" w:color="000000"/>
            </w:tcBorders>
            <w:vAlign w:val="bottom"/>
          </w:tcPr>
          <w:p w14:paraId="12FD62D9" w14:textId="77777777" w:rsidR="009F7BE5" w:rsidRPr="00CE42D8" w:rsidRDefault="009F7BE5" w:rsidP="009F7BE5">
            <w:pPr>
              <w:pStyle w:val="Default"/>
              <w:rPr>
                <w:sz w:val="22"/>
                <w:szCs w:val="22"/>
              </w:rPr>
            </w:pPr>
            <w:r w:rsidRPr="00CE42D8">
              <w:rPr>
                <w:sz w:val="22"/>
                <w:szCs w:val="22"/>
              </w:rPr>
              <w:t xml:space="preserve">Check access to and exiting from the site for visiting parents and consider any special instructions which may need to be communicated. </w:t>
            </w:r>
          </w:p>
        </w:tc>
        <w:tc>
          <w:tcPr>
            <w:tcW w:w="1109" w:type="dxa"/>
            <w:tcBorders>
              <w:top w:val="single" w:sz="5" w:space="0" w:color="000000"/>
              <w:left w:val="single" w:sz="5" w:space="0" w:color="000000"/>
              <w:bottom w:val="single" w:sz="5" w:space="0" w:color="000000"/>
              <w:right w:val="single" w:sz="5" w:space="0" w:color="000000"/>
            </w:tcBorders>
          </w:tcPr>
          <w:p w14:paraId="1DC5CC9E" w14:textId="77777777" w:rsidR="009F7BE5" w:rsidRPr="00CE42D8" w:rsidRDefault="009F7BE5" w:rsidP="009F7BE5">
            <w:pPr>
              <w:pStyle w:val="Default"/>
              <w:rPr>
                <w:color w:val="auto"/>
                <w:sz w:val="22"/>
                <w:szCs w:val="22"/>
              </w:rPr>
            </w:pPr>
          </w:p>
        </w:tc>
      </w:tr>
      <w:tr w:rsidR="009F7BE5" w:rsidRPr="00CE42D8" w14:paraId="6812DA26" w14:textId="77777777" w:rsidTr="009F7BE5">
        <w:trPr>
          <w:trHeight w:val="836"/>
        </w:trPr>
        <w:tc>
          <w:tcPr>
            <w:tcW w:w="8015" w:type="dxa"/>
            <w:tcBorders>
              <w:top w:val="single" w:sz="5" w:space="0" w:color="000000"/>
              <w:left w:val="single" w:sz="5" w:space="0" w:color="000000"/>
              <w:bottom w:val="single" w:sz="5" w:space="0" w:color="000000"/>
              <w:right w:val="single" w:sz="5" w:space="0" w:color="000000"/>
            </w:tcBorders>
            <w:vAlign w:val="bottom"/>
          </w:tcPr>
          <w:p w14:paraId="79749035" w14:textId="77777777" w:rsidR="009F7BE5" w:rsidRPr="00CE42D8" w:rsidRDefault="009F7BE5" w:rsidP="009F7BE5">
            <w:pPr>
              <w:pStyle w:val="Default"/>
              <w:rPr>
                <w:sz w:val="22"/>
                <w:szCs w:val="22"/>
              </w:rPr>
            </w:pPr>
            <w:r w:rsidRPr="00CE42D8">
              <w:rPr>
                <w:sz w:val="22"/>
                <w:szCs w:val="22"/>
              </w:rPr>
              <w:t xml:space="preserve">Liaise with the Incident Manager and Communications Officer to ensure that media are not being intrusive.  </w:t>
            </w:r>
          </w:p>
        </w:tc>
        <w:tc>
          <w:tcPr>
            <w:tcW w:w="1109" w:type="dxa"/>
            <w:tcBorders>
              <w:top w:val="single" w:sz="5" w:space="0" w:color="000000"/>
              <w:left w:val="single" w:sz="5" w:space="0" w:color="000000"/>
              <w:bottom w:val="single" w:sz="5" w:space="0" w:color="000000"/>
              <w:right w:val="single" w:sz="5" w:space="0" w:color="000000"/>
            </w:tcBorders>
          </w:tcPr>
          <w:p w14:paraId="07CD3FBD" w14:textId="77777777" w:rsidR="009F7BE5" w:rsidRPr="00CE42D8" w:rsidRDefault="009F7BE5" w:rsidP="009F7BE5">
            <w:pPr>
              <w:pStyle w:val="Default"/>
              <w:rPr>
                <w:color w:val="auto"/>
                <w:sz w:val="22"/>
                <w:szCs w:val="22"/>
              </w:rPr>
            </w:pPr>
          </w:p>
        </w:tc>
      </w:tr>
      <w:tr w:rsidR="009F7BE5" w:rsidRPr="00CE42D8" w14:paraId="5CE978BB" w14:textId="77777777" w:rsidTr="009F7BE5">
        <w:trPr>
          <w:trHeight w:val="834"/>
        </w:trPr>
        <w:tc>
          <w:tcPr>
            <w:tcW w:w="8015" w:type="dxa"/>
            <w:tcBorders>
              <w:top w:val="single" w:sz="5" w:space="0" w:color="000000"/>
              <w:left w:val="single" w:sz="5" w:space="0" w:color="000000"/>
              <w:bottom w:val="single" w:sz="5" w:space="0" w:color="000000"/>
              <w:right w:val="single" w:sz="5" w:space="0" w:color="000000"/>
            </w:tcBorders>
            <w:vAlign w:val="bottom"/>
          </w:tcPr>
          <w:p w14:paraId="3647CF41" w14:textId="77777777" w:rsidR="009F7BE5" w:rsidRPr="00CE42D8" w:rsidRDefault="009F7BE5" w:rsidP="009F7BE5">
            <w:pPr>
              <w:pStyle w:val="Default"/>
              <w:rPr>
                <w:sz w:val="22"/>
                <w:szCs w:val="22"/>
              </w:rPr>
            </w:pPr>
            <w:r w:rsidRPr="00CE42D8">
              <w:rPr>
                <w:sz w:val="22"/>
                <w:szCs w:val="22"/>
              </w:rPr>
              <w:t xml:space="preserve">Arrange a specific area for media briefings/visitors. Ensure there is sufficient segregation. </w:t>
            </w:r>
          </w:p>
        </w:tc>
        <w:tc>
          <w:tcPr>
            <w:tcW w:w="1109" w:type="dxa"/>
            <w:tcBorders>
              <w:top w:val="single" w:sz="5" w:space="0" w:color="000000"/>
              <w:left w:val="single" w:sz="5" w:space="0" w:color="000000"/>
              <w:bottom w:val="single" w:sz="5" w:space="0" w:color="000000"/>
              <w:right w:val="single" w:sz="5" w:space="0" w:color="000000"/>
            </w:tcBorders>
          </w:tcPr>
          <w:p w14:paraId="7BE6B638" w14:textId="77777777" w:rsidR="009F7BE5" w:rsidRPr="00CE42D8" w:rsidRDefault="009F7BE5" w:rsidP="009F7BE5">
            <w:pPr>
              <w:pStyle w:val="Default"/>
              <w:rPr>
                <w:color w:val="auto"/>
                <w:sz w:val="22"/>
                <w:szCs w:val="22"/>
              </w:rPr>
            </w:pPr>
          </w:p>
        </w:tc>
      </w:tr>
      <w:tr w:rsidR="009F7BE5" w:rsidRPr="00CE42D8" w14:paraId="0E111DC7" w14:textId="77777777" w:rsidTr="009F7BE5">
        <w:trPr>
          <w:trHeight w:val="834"/>
        </w:trPr>
        <w:tc>
          <w:tcPr>
            <w:tcW w:w="8015" w:type="dxa"/>
            <w:tcBorders>
              <w:top w:val="single" w:sz="5" w:space="0" w:color="000000"/>
              <w:left w:val="single" w:sz="5" w:space="0" w:color="000000"/>
              <w:bottom w:val="single" w:sz="5" w:space="0" w:color="000000"/>
              <w:right w:val="single" w:sz="5" w:space="0" w:color="000000"/>
            </w:tcBorders>
            <w:vAlign w:val="bottom"/>
          </w:tcPr>
          <w:p w14:paraId="03C9777A" w14:textId="77777777" w:rsidR="009F7BE5" w:rsidRPr="00CE42D8" w:rsidRDefault="009F7BE5" w:rsidP="009F7BE5">
            <w:pPr>
              <w:pStyle w:val="Default"/>
              <w:rPr>
                <w:sz w:val="22"/>
                <w:szCs w:val="22"/>
              </w:rPr>
            </w:pPr>
            <w:r w:rsidRPr="00CE42D8">
              <w:rPr>
                <w:sz w:val="22"/>
                <w:szCs w:val="22"/>
              </w:rPr>
              <w:t xml:space="preserve">If necessary, collate plans of school premises and relevant information regarding utilities. </w:t>
            </w:r>
          </w:p>
        </w:tc>
        <w:tc>
          <w:tcPr>
            <w:tcW w:w="1109" w:type="dxa"/>
            <w:tcBorders>
              <w:top w:val="single" w:sz="5" w:space="0" w:color="000000"/>
              <w:left w:val="single" w:sz="5" w:space="0" w:color="000000"/>
              <w:bottom w:val="single" w:sz="5" w:space="0" w:color="000000"/>
              <w:right w:val="single" w:sz="5" w:space="0" w:color="000000"/>
            </w:tcBorders>
          </w:tcPr>
          <w:p w14:paraId="62F9391E" w14:textId="77777777" w:rsidR="009F7BE5" w:rsidRPr="00CE42D8" w:rsidRDefault="009F7BE5" w:rsidP="009F7BE5">
            <w:pPr>
              <w:pStyle w:val="Default"/>
              <w:rPr>
                <w:color w:val="auto"/>
                <w:sz w:val="22"/>
                <w:szCs w:val="22"/>
              </w:rPr>
            </w:pPr>
          </w:p>
        </w:tc>
      </w:tr>
      <w:tr w:rsidR="009F7BE5" w:rsidRPr="00CE42D8" w14:paraId="5FD033AF" w14:textId="77777777" w:rsidTr="009F7BE5">
        <w:trPr>
          <w:trHeight w:val="836"/>
        </w:trPr>
        <w:tc>
          <w:tcPr>
            <w:tcW w:w="8015" w:type="dxa"/>
            <w:tcBorders>
              <w:top w:val="single" w:sz="5" w:space="0" w:color="000000"/>
              <w:left w:val="single" w:sz="5" w:space="0" w:color="000000"/>
              <w:bottom w:val="single" w:sz="5" w:space="0" w:color="000000"/>
              <w:right w:val="single" w:sz="5" w:space="0" w:color="000000"/>
            </w:tcBorders>
            <w:vAlign w:val="bottom"/>
          </w:tcPr>
          <w:p w14:paraId="41B001A8" w14:textId="77777777" w:rsidR="009F7BE5" w:rsidRPr="00CE42D8" w:rsidRDefault="009F7BE5" w:rsidP="009F7BE5">
            <w:pPr>
              <w:pStyle w:val="Default"/>
              <w:rPr>
                <w:sz w:val="22"/>
                <w:szCs w:val="22"/>
              </w:rPr>
            </w:pPr>
            <w:r w:rsidRPr="00CE42D8">
              <w:rPr>
                <w:sz w:val="22"/>
                <w:szCs w:val="22"/>
              </w:rPr>
              <w:t xml:space="preserve">Ensure that all staff and visitors are wearing correct identification throughout their visit. </w:t>
            </w:r>
          </w:p>
        </w:tc>
        <w:tc>
          <w:tcPr>
            <w:tcW w:w="1109" w:type="dxa"/>
            <w:tcBorders>
              <w:top w:val="single" w:sz="5" w:space="0" w:color="000000"/>
              <w:left w:val="single" w:sz="5" w:space="0" w:color="000000"/>
              <w:bottom w:val="single" w:sz="5" w:space="0" w:color="000000"/>
              <w:right w:val="single" w:sz="5" w:space="0" w:color="000000"/>
            </w:tcBorders>
          </w:tcPr>
          <w:p w14:paraId="183C63DF" w14:textId="77777777" w:rsidR="009F7BE5" w:rsidRPr="00CE42D8" w:rsidRDefault="009F7BE5" w:rsidP="009F7BE5">
            <w:pPr>
              <w:pStyle w:val="Default"/>
              <w:rPr>
                <w:color w:val="auto"/>
                <w:sz w:val="22"/>
                <w:szCs w:val="22"/>
              </w:rPr>
            </w:pPr>
          </w:p>
        </w:tc>
      </w:tr>
    </w:tbl>
    <w:p w14:paraId="515B99F7" w14:textId="77777777" w:rsidR="009F7BE5" w:rsidRPr="009F7BE5" w:rsidRDefault="009F7BE5" w:rsidP="009F7BE5">
      <w:pPr>
        <w:pStyle w:val="Default"/>
        <w:rPr>
          <w:rFonts w:ascii="Segoe UI" w:hAnsi="Segoe UI" w:cs="Segoe UI"/>
          <w:color w:val="auto"/>
          <w:sz w:val="22"/>
          <w:szCs w:val="22"/>
        </w:rPr>
      </w:pPr>
    </w:p>
    <w:p w14:paraId="422E66F5" w14:textId="77777777" w:rsidR="009F7BE5" w:rsidRPr="009F7BE5" w:rsidRDefault="009F7BE5" w:rsidP="009F7BE5">
      <w:pPr>
        <w:rPr>
          <w:rFonts w:ascii="Segoe UI" w:hAnsi="Segoe UI" w:cs="Segoe UI"/>
        </w:rPr>
      </w:pPr>
      <w:r w:rsidRPr="009F7BE5">
        <w:rPr>
          <w:rFonts w:ascii="Segoe UI" w:hAnsi="Segoe UI" w:cs="Segoe UI"/>
        </w:rPr>
        <w:br w:type="page"/>
      </w:r>
    </w:p>
    <w:p w14:paraId="093090C3" w14:textId="77777777" w:rsidR="009F7BE5" w:rsidRPr="00CE42D8" w:rsidRDefault="009F7BE5" w:rsidP="009F7BE5">
      <w:pPr>
        <w:pStyle w:val="CM62"/>
        <w:spacing w:line="323" w:lineRule="atLeast"/>
        <w:jc w:val="center"/>
        <w:rPr>
          <w:sz w:val="22"/>
          <w:szCs w:val="22"/>
        </w:rPr>
      </w:pPr>
      <w:r w:rsidRPr="00CE42D8">
        <w:rPr>
          <w:b/>
          <w:bCs/>
          <w:sz w:val="22"/>
          <w:szCs w:val="22"/>
        </w:rPr>
        <w:lastRenderedPageBreak/>
        <w:t xml:space="preserve">Emergency Response Action Card </w:t>
      </w:r>
      <w:r w:rsidRPr="00CE42D8">
        <w:rPr>
          <w:b/>
          <w:bCs/>
          <w:sz w:val="22"/>
          <w:szCs w:val="22"/>
        </w:rPr>
        <w:br/>
        <w:t xml:space="preserve">Communications Officer </w:t>
      </w:r>
      <w:r w:rsidRPr="00CE42D8">
        <w:rPr>
          <w:b/>
          <w:bCs/>
          <w:sz w:val="22"/>
          <w:szCs w:val="22"/>
        </w:rPr>
        <w:br/>
      </w:r>
    </w:p>
    <w:tbl>
      <w:tblPr>
        <w:tblW w:w="9154" w:type="dxa"/>
        <w:tblBorders>
          <w:top w:val="nil"/>
          <w:left w:val="nil"/>
          <w:bottom w:val="nil"/>
          <w:right w:val="nil"/>
        </w:tblBorders>
        <w:tblLook w:val="0000" w:firstRow="0" w:lastRow="0" w:firstColumn="0" w:lastColumn="0" w:noHBand="0" w:noVBand="0"/>
      </w:tblPr>
      <w:tblGrid>
        <w:gridCol w:w="8041"/>
        <w:gridCol w:w="1113"/>
      </w:tblGrid>
      <w:tr w:rsidR="009F7BE5" w:rsidRPr="00CE42D8" w14:paraId="31B8F906" w14:textId="77777777" w:rsidTr="009F7BE5">
        <w:trPr>
          <w:trHeight w:val="671"/>
        </w:trPr>
        <w:tc>
          <w:tcPr>
            <w:tcW w:w="9154" w:type="dxa"/>
            <w:gridSpan w:val="2"/>
            <w:tcBorders>
              <w:top w:val="single" w:sz="5" w:space="0" w:color="000000"/>
              <w:left w:val="single" w:sz="5" w:space="0" w:color="000000"/>
              <w:bottom w:val="single" w:sz="5" w:space="0" w:color="000000"/>
              <w:right w:val="single" w:sz="5" w:space="0" w:color="000000"/>
            </w:tcBorders>
            <w:vAlign w:val="bottom"/>
          </w:tcPr>
          <w:p w14:paraId="272E2E75" w14:textId="77777777" w:rsidR="009F7BE5" w:rsidRPr="00CE42D8" w:rsidRDefault="009F7BE5" w:rsidP="009F7BE5">
            <w:pPr>
              <w:pStyle w:val="Default"/>
              <w:rPr>
                <w:sz w:val="22"/>
                <w:szCs w:val="22"/>
              </w:rPr>
            </w:pPr>
            <w:r w:rsidRPr="00CE42D8">
              <w:rPr>
                <w:b/>
                <w:bCs/>
                <w:sz w:val="22"/>
                <w:szCs w:val="22"/>
              </w:rPr>
              <w:t xml:space="preserve">Actions </w:t>
            </w:r>
          </w:p>
        </w:tc>
      </w:tr>
      <w:tr w:rsidR="009F7BE5" w:rsidRPr="00CE42D8" w14:paraId="37BC8090" w14:textId="77777777" w:rsidTr="009F7BE5">
        <w:trPr>
          <w:trHeight w:val="568"/>
        </w:trPr>
        <w:tc>
          <w:tcPr>
            <w:tcW w:w="8041" w:type="dxa"/>
            <w:tcBorders>
              <w:top w:val="single" w:sz="5" w:space="0" w:color="000000"/>
              <w:left w:val="single" w:sz="5" w:space="0" w:color="000000"/>
              <w:bottom w:val="single" w:sz="5" w:space="0" w:color="000000"/>
              <w:right w:val="single" w:sz="5" w:space="0" w:color="000000"/>
            </w:tcBorders>
            <w:vAlign w:val="bottom"/>
          </w:tcPr>
          <w:p w14:paraId="20362FB3" w14:textId="77777777" w:rsidR="009F7BE5" w:rsidRPr="00CE42D8" w:rsidRDefault="009F7BE5" w:rsidP="009F7BE5">
            <w:pPr>
              <w:pStyle w:val="Default"/>
              <w:rPr>
                <w:sz w:val="22"/>
                <w:szCs w:val="22"/>
              </w:rPr>
            </w:pPr>
            <w:r w:rsidRPr="00CE42D8">
              <w:rPr>
                <w:sz w:val="22"/>
                <w:szCs w:val="22"/>
              </w:rPr>
              <w:t xml:space="preserve">Start log of all information received, relayed and actions taken. </w:t>
            </w:r>
          </w:p>
        </w:tc>
        <w:tc>
          <w:tcPr>
            <w:tcW w:w="1113" w:type="dxa"/>
            <w:tcBorders>
              <w:top w:val="single" w:sz="5" w:space="0" w:color="000000"/>
              <w:left w:val="single" w:sz="5" w:space="0" w:color="000000"/>
              <w:bottom w:val="single" w:sz="5" w:space="0" w:color="000000"/>
              <w:right w:val="single" w:sz="5" w:space="0" w:color="000000"/>
            </w:tcBorders>
          </w:tcPr>
          <w:p w14:paraId="59D0BBAB" w14:textId="77777777" w:rsidR="009F7BE5" w:rsidRPr="00CE42D8" w:rsidRDefault="009F7BE5" w:rsidP="009F7BE5">
            <w:pPr>
              <w:pStyle w:val="Default"/>
              <w:rPr>
                <w:color w:val="auto"/>
                <w:sz w:val="22"/>
                <w:szCs w:val="22"/>
              </w:rPr>
            </w:pPr>
          </w:p>
        </w:tc>
      </w:tr>
      <w:tr w:rsidR="009F7BE5" w:rsidRPr="00CE42D8" w14:paraId="38842847" w14:textId="77777777" w:rsidTr="009F7BE5">
        <w:trPr>
          <w:trHeight w:val="846"/>
        </w:trPr>
        <w:tc>
          <w:tcPr>
            <w:tcW w:w="8041" w:type="dxa"/>
            <w:tcBorders>
              <w:top w:val="single" w:sz="5" w:space="0" w:color="000000"/>
              <w:left w:val="single" w:sz="5" w:space="0" w:color="000000"/>
              <w:bottom w:val="single" w:sz="5" w:space="0" w:color="000000"/>
              <w:right w:val="single" w:sz="5" w:space="0" w:color="000000"/>
            </w:tcBorders>
            <w:vAlign w:val="bottom"/>
          </w:tcPr>
          <w:p w14:paraId="559CEE4D" w14:textId="77777777" w:rsidR="009F7BE5" w:rsidRPr="00CE42D8" w:rsidRDefault="009F7BE5" w:rsidP="009F7BE5">
            <w:pPr>
              <w:pStyle w:val="Default"/>
              <w:rPr>
                <w:sz w:val="22"/>
                <w:szCs w:val="22"/>
              </w:rPr>
            </w:pPr>
            <w:r w:rsidRPr="00CE42D8">
              <w:rPr>
                <w:sz w:val="22"/>
                <w:szCs w:val="22"/>
              </w:rPr>
              <w:t xml:space="preserve">Liaise with the County Council’s Communications Unit and Incident Manager to agree media strategy. </w:t>
            </w:r>
          </w:p>
        </w:tc>
        <w:tc>
          <w:tcPr>
            <w:tcW w:w="1113" w:type="dxa"/>
            <w:tcBorders>
              <w:top w:val="single" w:sz="5" w:space="0" w:color="000000"/>
              <w:left w:val="single" w:sz="5" w:space="0" w:color="000000"/>
              <w:bottom w:val="single" w:sz="5" w:space="0" w:color="000000"/>
              <w:right w:val="single" w:sz="5" w:space="0" w:color="000000"/>
            </w:tcBorders>
          </w:tcPr>
          <w:p w14:paraId="006EDF96" w14:textId="77777777" w:rsidR="009F7BE5" w:rsidRPr="00CE42D8" w:rsidRDefault="009F7BE5" w:rsidP="009F7BE5">
            <w:pPr>
              <w:pStyle w:val="Default"/>
              <w:rPr>
                <w:color w:val="auto"/>
                <w:sz w:val="22"/>
                <w:szCs w:val="22"/>
              </w:rPr>
            </w:pPr>
          </w:p>
        </w:tc>
      </w:tr>
      <w:tr w:rsidR="009F7BE5" w:rsidRPr="00CE42D8" w14:paraId="368F6523" w14:textId="77777777" w:rsidTr="009F7BE5">
        <w:trPr>
          <w:trHeight w:val="848"/>
        </w:trPr>
        <w:tc>
          <w:tcPr>
            <w:tcW w:w="8041" w:type="dxa"/>
            <w:tcBorders>
              <w:top w:val="single" w:sz="5" w:space="0" w:color="000000"/>
              <w:left w:val="single" w:sz="5" w:space="0" w:color="000000"/>
              <w:bottom w:val="single" w:sz="5" w:space="0" w:color="000000"/>
              <w:right w:val="single" w:sz="5" w:space="0" w:color="000000"/>
            </w:tcBorders>
            <w:vAlign w:val="bottom"/>
          </w:tcPr>
          <w:p w14:paraId="4109FAC5" w14:textId="77777777" w:rsidR="009F7BE5" w:rsidRPr="00CE42D8" w:rsidRDefault="009F7BE5" w:rsidP="009F7BE5">
            <w:pPr>
              <w:pStyle w:val="Default"/>
              <w:rPr>
                <w:sz w:val="22"/>
                <w:szCs w:val="22"/>
              </w:rPr>
            </w:pPr>
            <w:r w:rsidRPr="00CE42D8">
              <w:rPr>
                <w:sz w:val="22"/>
                <w:szCs w:val="22"/>
              </w:rPr>
              <w:t xml:space="preserve">Ensure that all relevant parties are aware of your contact details and provide first point of contact for all media enquiries. </w:t>
            </w:r>
          </w:p>
        </w:tc>
        <w:tc>
          <w:tcPr>
            <w:tcW w:w="1113" w:type="dxa"/>
            <w:tcBorders>
              <w:top w:val="single" w:sz="5" w:space="0" w:color="000000"/>
              <w:left w:val="single" w:sz="5" w:space="0" w:color="000000"/>
              <w:bottom w:val="single" w:sz="5" w:space="0" w:color="000000"/>
              <w:right w:val="single" w:sz="5" w:space="0" w:color="000000"/>
            </w:tcBorders>
          </w:tcPr>
          <w:p w14:paraId="36E627BE" w14:textId="77777777" w:rsidR="009F7BE5" w:rsidRPr="00CE42D8" w:rsidRDefault="009F7BE5" w:rsidP="009F7BE5">
            <w:pPr>
              <w:pStyle w:val="Default"/>
              <w:rPr>
                <w:color w:val="auto"/>
                <w:sz w:val="22"/>
                <w:szCs w:val="22"/>
              </w:rPr>
            </w:pPr>
          </w:p>
        </w:tc>
      </w:tr>
      <w:tr w:rsidR="009F7BE5" w:rsidRPr="00CE42D8" w14:paraId="5A16F601" w14:textId="77777777" w:rsidTr="009F7BE5">
        <w:trPr>
          <w:trHeight w:val="846"/>
        </w:trPr>
        <w:tc>
          <w:tcPr>
            <w:tcW w:w="8041" w:type="dxa"/>
            <w:tcBorders>
              <w:top w:val="single" w:sz="5" w:space="0" w:color="000000"/>
              <w:left w:val="single" w:sz="5" w:space="0" w:color="000000"/>
              <w:bottom w:val="single" w:sz="5" w:space="0" w:color="000000"/>
              <w:right w:val="single" w:sz="5" w:space="0" w:color="000000"/>
            </w:tcBorders>
            <w:vAlign w:val="bottom"/>
          </w:tcPr>
          <w:p w14:paraId="3627C3A3" w14:textId="77777777" w:rsidR="009F7BE5" w:rsidRPr="00CE42D8" w:rsidRDefault="009F7BE5" w:rsidP="009F7BE5">
            <w:pPr>
              <w:pStyle w:val="Default"/>
              <w:rPr>
                <w:sz w:val="22"/>
                <w:szCs w:val="22"/>
              </w:rPr>
            </w:pPr>
            <w:r w:rsidRPr="00CE42D8">
              <w:rPr>
                <w:sz w:val="22"/>
                <w:szCs w:val="22"/>
              </w:rPr>
              <w:t xml:space="preserve">Make arrangements for regular internal communication to members of staff. </w:t>
            </w:r>
          </w:p>
        </w:tc>
        <w:tc>
          <w:tcPr>
            <w:tcW w:w="1113" w:type="dxa"/>
            <w:tcBorders>
              <w:top w:val="single" w:sz="5" w:space="0" w:color="000000"/>
              <w:left w:val="single" w:sz="5" w:space="0" w:color="000000"/>
              <w:bottom w:val="single" w:sz="5" w:space="0" w:color="000000"/>
              <w:right w:val="single" w:sz="5" w:space="0" w:color="000000"/>
            </w:tcBorders>
          </w:tcPr>
          <w:p w14:paraId="2E89087A" w14:textId="77777777" w:rsidR="009F7BE5" w:rsidRPr="00CE42D8" w:rsidRDefault="009F7BE5" w:rsidP="009F7BE5">
            <w:pPr>
              <w:pStyle w:val="Default"/>
              <w:rPr>
                <w:color w:val="auto"/>
                <w:sz w:val="22"/>
                <w:szCs w:val="22"/>
              </w:rPr>
            </w:pPr>
          </w:p>
        </w:tc>
      </w:tr>
      <w:tr w:rsidR="009F7BE5" w:rsidRPr="00CE42D8" w14:paraId="6D2B2FDB" w14:textId="77777777" w:rsidTr="009F7BE5">
        <w:trPr>
          <w:trHeight w:val="848"/>
        </w:trPr>
        <w:tc>
          <w:tcPr>
            <w:tcW w:w="8041" w:type="dxa"/>
            <w:tcBorders>
              <w:top w:val="single" w:sz="5" w:space="0" w:color="000000"/>
              <w:left w:val="single" w:sz="5" w:space="0" w:color="000000"/>
              <w:bottom w:val="single" w:sz="5" w:space="0" w:color="000000"/>
              <w:right w:val="single" w:sz="5" w:space="0" w:color="000000"/>
            </w:tcBorders>
            <w:vAlign w:val="bottom"/>
          </w:tcPr>
          <w:p w14:paraId="3DE85B5B" w14:textId="77777777" w:rsidR="009F7BE5" w:rsidRPr="00CE42D8" w:rsidRDefault="009F7BE5" w:rsidP="009F7BE5">
            <w:pPr>
              <w:pStyle w:val="Default"/>
              <w:rPr>
                <w:sz w:val="22"/>
                <w:szCs w:val="22"/>
              </w:rPr>
            </w:pPr>
            <w:r w:rsidRPr="00CE42D8">
              <w:rPr>
                <w:sz w:val="22"/>
                <w:szCs w:val="22"/>
              </w:rPr>
              <w:t xml:space="preserve">Prepare briefing notes and media statements in conjunction with the County Council’s Communication Unit and Incident Manager.  </w:t>
            </w:r>
          </w:p>
        </w:tc>
        <w:tc>
          <w:tcPr>
            <w:tcW w:w="1113" w:type="dxa"/>
            <w:tcBorders>
              <w:top w:val="single" w:sz="5" w:space="0" w:color="000000"/>
              <w:left w:val="single" w:sz="5" w:space="0" w:color="000000"/>
              <w:bottom w:val="single" w:sz="5" w:space="0" w:color="000000"/>
              <w:right w:val="single" w:sz="5" w:space="0" w:color="000000"/>
            </w:tcBorders>
          </w:tcPr>
          <w:p w14:paraId="1605877B" w14:textId="77777777" w:rsidR="009F7BE5" w:rsidRPr="00CE42D8" w:rsidRDefault="009F7BE5" w:rsidP="009F7BE5">
            <w:pPr>
              <w:pStyle w:val="Default"/>
              <w:rPr>
                <w:color w:val="auto"/>
                <w:sz w:val="22"/>
                <w:szCs w:val="22"/>
              </w:rPr>
            </w:pPr>
          </w:p>
        </w:tc>
      </w:tr>
    </w:tbl>
    <w:p w14:paraId="2CD7CAEA" w14:textId="77777777" w:rsidR="009F7BE5" w:rsidRPr="009F7BE5" w:rsidRDefault="009F7BE5" w:rsidP="009F7BE5">
      <w:pPr>
        <w:pStyle w:val="Default"/>
        <w:rPr>
          <w:rFonts w:ascii="Segoe UI" w:hAnsi="Segoe UI" w:cs="Segoe UI"/>
          <w:color w:val="auto"/>
          <w:sz w:val="22"/>
          <w:szCs w:val="22"/>
        </w:rPr>
      </w:pPr>
    </w:p>
    <w:p w14:paraId="6D902B47" w14:textId="77777777" w:rsidR="009F7BE5" w:rsidRPr="009F7BE5" w:rsidRDefault="009F7BE5" w:rsidP="009F7BE5">
      <w:pPr>
        <w:rPr>
          <w:rFonts w:ascii="Segoe UI" w:hAnsi="Segoe UI" w:cs="Segoe UI"/>
          <w:b/>
          <w:bCs/>
        </w:rPr>
      </w:pPr>
      <w:r w:rsidRPr="009F7BE5">
        <w:rPr>
          <w:rFonts w:ascii="Segoe UI" w:hAnsi="Segoe UI" w:cs="Segoe UI"/>
          <w:b/>
          <w:bCs/>
        </w:rPr>
        <w:br w:type="page"/>
      </w:r>
    </w:p>
    <w:p w14:paraId="4ED92C71" w14:textId="77777777" w:rsidR="009F7BE5" w:rsidRPr="00CE42D8" w:rsidRDefault="009F7BE5" w:rsidP="009F7BE5">
      <w:pPr>
        <w:pStyle w:val="CM53"/>
        <w:jc w:val="both"/>
        <w:rPr>
          <w:sz w:val="22"/>
          <w:szCs w:val="22"/>
        </w:rPr>
      </w:pPr>
      <w:r w:rsidRPr="00CE42D8">
        <w:rPr>
          <w:b/>
          <w:bCs/>
          <w:sz w:val="22"/>
          <w:szCs w:val="22"/>
        </w:rPr>
        <w:lastRenderedPageBreak/>
        <w:t xml:space="preserve">Management of Pandemic Influenza </w:t>
      </w:r>
    </w:p>
    <w:p w14:paraId="7C8AC962" w14:textId="77777777" w:rsidR="009F7BE5" w:rsidRPr="00CE42D8" w:rsidRDefault="009F7BE5" w:rsidP="009F7BE5">
      <w:pPr>
        <w:pStyle w:val="CM53"/>
        <w:spacing w:line="278" w:lineRule="atLeast"/>
        <w:ind w:right="275"/>
        <w:rPr>
          <w:sz w:val="22"/>
          <w:szCs w:val="22"/>
        </w:rPr>
      </w:pPr>
      <w:r w:rsidRPr="00CE42D8">
        <w:rPr>
          <w:sz w:val="22"/>
          <w:szCs w:val="22"/>
        </w:rPr>
        <w:t xml:space="preserve">A pandemic is caused when a new strain of flu emerges that is sufficiently different from strains already in existence and to which there is limited or no immunity amongst the population. </w:t>
      </w:r>
    </w:p>
    <w:p w14:paraId="735CA8BD" w14:textId="77777777" w:rsidR="009F7BE5" w:rsidRPr="00CE42D8" w:rsidRDefault="009F7BE5" w:rsidP="009F7BE5">
      <w:pPr>
        <w:pStyle w:val="CM53"/>
        <w:spacing w:line="278" w:lineRule="atLeast"/>
        <w:rPr>
          <w:color w:val="101010"/>
          <w:sz w:val="22"/>
          <w:szCs w:val="22"/>
        </w:rPr>
      </w:pPr>
      <w:r w:rsidRPr="00CE42D8">
        <w:rPr>
          <w:color w:val="101010"/>
          <w:sz w:val="22"/>
          <w:szCs w:val="22"/>
        </w:rPr>
        <w:t xml:space="preserve">Three flu pandemics caused public health emergencies during the last century and experts are predicting that another is inevitable and will almost certainly reach the UK. No-one knows exactly when a pandemic will occur. Once a pandemic arrives, it is likely to spread throughout the country in a matter of weeks. It may come in up to 3 waves several months apart. Each wave may last up to 16 weeks across the UK as a whole. </w:t>
      </w:r>
    </w:p>
    <w:p w14:paraId="44C2497B" w14:textId="77777777" w:rsidR="009F7BE5" w:rsidRPr="00CE42D8" w:rsidRDefault="009F7BE5" w:rsidP="009F7BE5">
      <w:pPr>
        <w:pStyle w:val="CM53"/>
        <w:spacing w:line="278" w:lineRule="atLeast"/>
        <w:ind w:right="178"/>
        <w:rPr>
          <w:color w:val="000000"/>
          <w:sz w:val="22"/>
          <w:szCs w:val="22"/>
        </w:rPr>
      </w:pPr>
      <w:r w:rsidRPr="00CE42D8">
        <w:rPr>
          <w:color w:val="000000"/>
          <w:sz w:val="22"/>
          <w:szCs w:val="22"/>
        </w:rPr>
        <w:t xml:space="preserve">There is plenty of guidance and assistance available to assist you to prepare for and deal personally with an influenza pandemic, should it arise.   </w:t>
      </w:r>
    </w:p>
    <w:p w14:paraId="6C89C008" w14:textId="77777777" w:rsidR="009F7BE5" w:rsidRPr="00CE42D8" w:rsidRDefault="009F7BE5" w:rsidP="009F7BE5">
      <w:pPr>
        <w:pStyle w:val="CM53"/>
        <w:spacing w:line="278" w:lineRule="atLeast"/>
        <w:ind w:right="275"/>
        <w:rPr>
          <w:color w:val="000000"/>
          <w:sz w:val="22"/>
          <w:szCs w:val="22"/>
        </w:rPr>
      </w:pPr>
      <w:r w:rsidRPr="00CE42D8">
        <w:rPr>
          <w:color w:val="000000"/>
          <w:sz w:val="22"/>
          <w:szCs w:val="22"/>
        </w:rPr>
        <w:t xml:space="preserve">The </w:t>
      </w:r>
      <w:r w:rsidRPr="00CE42D8">
        <w:rPr>
          <w:b/>
          <w:bCs/>
          <w:color w:val="000000"/>
          <w:sz w:val="22"/>
          <w:szCs w:val="22"/>
        </w:rPr>
        <w:t>Human Flu Pandemic</w:t>
      </w:r>
      <w:r w:rsidRPr="00CE42D8">
        <w:rPr>
          <w:color w:val="000000"/>
          <w:sz w:val="22"/>
          <w:szCs w:val="22"/>
        </w:rPr>
        <w:t xml:space="preserve"> webpages on </w:t>
      </w:r>
      <w:proofErr w:type="spellStart"/>
      <w:r w:rsidRPr="00CE42D8">
        <w:rPr>
          <w:b/>
          <w:bCs/>
          <w:color w:val="000000"/>
          <w:sz w:val="22"/>
          <w:szCs w:val="22"/>
        </w:rPr>
        <w:t>Teachernet</w:t>
      </w:r>
      <w:proofErr w:type="spellEnd"/>
      <w:r w:rsidRPr="00CE42D8">
        <w:rPr>
          <w:color w:val="000000"/>
          <w:sz w:val="22"/>
          <w:szCs w:val="22"/>
        </w:rPr>
        <w:t xml:space="preserve"> are especially useful. They include: </w:t>
      </w:r>
    </w:p>
    <w:p w14:paraId="7B98F6A0" w14:textId="77777777" w:rsidR="009F7BE5" w:rsidRPr="00CE42D8" w:rsidRDefault="009F7BE5" w:rsidP="00902534">
      <w:pPr>
        <w:pStyle w:val="CM39"/>
        <w:numPr>
          <w:ilvl w:val="0"/>
          <w:numId w:val="26"/>
        </w:numPr>
        <w:rPr>
          <w:color w:val="000000"/>
          <w:sz w:val="22"/>
          <w:szCs w:val="22"/>
        </w:rPr>
      </w:pPr>
      <w:r w:rsidRPr="00CE42D8">
        <w:rPr>
          <w:color w:val="000000"/>
          <w:sz w:val="22"/>
          <w:szCs w:val="22"/>
        </w:rPr>
        <w:t xml:space="preserve">Summary Guidance for schools, </w:t>
      </w:r>
    </w:p>
    <w:p w14:paraId="363A64EB" w14:textId="77777777" w:rsidR="009F7BE5" w:rsidRPr="00CE42D8" w:rsidRDefault="009F7BE5" w:rsidP="00902534">
      <w:pPr>
        <w:pStyle w:val="CM39"/>
        <w:numPr>
          <w:ilvl w:val="0"/>
          <w:numId w:val="26"/>
        </w:numPr>
        <w:rPr>
          <w:color w:val="000000"/>
          <w:sz w:val="22"/>
          <w:szCs w:val="22"/>
        </w:rPr>
      </w:pPr>
      <w:r w:rsidRPr="00CE42D8">
        <w:rPr>
          <w:color w:val="000000"/>
          <w:sz w:val="22"/>
          <w:szCs w:val="22"/>
        </w:rPr>
        <w:t xml:space="preserve">Full guidance for schools,  </w:t>
      </w:r>
    </w:p>
    <w:p w14:paraId="793E4A88" w14:textId="77777777" w:rsidR="009F7BE5" w:rsidRPr="00CE42D8" w:rsidRDefault="009F7BE5" w:rsidP="00902534">
      <w:pPr>
        <w:pStyle w:val="CM39"/>
        <w:numPr>
          <w:ilvl w:val="0"/>
          <w:numId w:val="26"/>
        </w:numPr>
        <w:rPr>
          <w:color w:val="000000"/>
          <w:sz w:val="22"/>
          <w:szCs w:val="22"/>
        </w:rPr>
      </w:pPr>
      <w:r w:rsidRPr="00CE42D8">
        <w:rPr>
          <w:color w:val="000000"/>
          <w:sz w:val="22"/>
          <w:szCs w:val="22"/>
        </w:rPr>
        <w:t xml:space="preserve">Model pandemic flu plan for schools </w:t>
      </w:r>
    </w:p>
    <w:p w14:paraId="65BE4854" w14:textId="77777777" w:rsidR="009F7BE5" w:rsidRPr="00CE42D8" w:rsidRDefault="009F7BE5" w:rsidP="00902534">
      <w:pPr>
        <w:pStyle w:val="CM53"/>
        <w:numPr>
          <w:ilvl w:val="0"/>
          <w:numId w:val="26"/>
        </w:numPr>
        <w:spacing w:line="276" w:lineRule="atLeast"/>
        <w:rPr>
          <w:color w:val="000000"/>
          <w:sz w:val="22"/>
          <w:szCs w:val="22"/>
        </w:rPr>
      </w:pPr>
      <w:r w:rsidRPr="00CE42D8">
        <w:rPr>
          <w:color w:val="000000"/>
          <w:sz w:val="22"/>
          <w:szCs w:val="22"/>
        </w:rPr>
        <w:t xml:space="preserve">Guidance on infection control. </w:t>
      </w:r>
    </w:p>
    <w:p w14:paraId="4FE9A158" w14:textId="77777777" w:rsidR="009F7BE5" w:rsidRPr="00CE42D8" w:rsidRDefault="009F7BE5" w:rsidP="009F7BE5">
      <w:pPr>
        <w:pStyle w:val="CM53"/>
        <w:spacing w:line="278" w:lineRule="atLeast"/>
        <w:ind w:right="275"/>
        <w:rPr>
          <w:color w:val="101010"/>
          <w:sz w:val="22"/>
          <w:szCs w:val="22"/>
        </w:rPr>
      </w:pPr>
      <w:r w:rsidRPr="00CE42D8">
        <w:rPr>
          <w:color w:val="000000"/>
          <w:sz w:val="22"/>
          <w:szCs w:val="22"/>
        </w:rPr>
        <w:t xml:space="preserve">In </w:t>
      </w:r>
      <w:r w:rsidRPr="00CE42D8">
        <w:rPr>
          <w:color w:val="101010"/>
          <w:sz w:val="22"/>
          <w:szCs w:val="22"/>
        </w:rPr>
        <w:t xml:space="preserve">January 2008, the Department for Children Schools and Families (DCSF) and the Department for Innovation Universities and Skills (DIUS), added </w:t>
      </w:r>
      <w:r w:rsidRPr="00CE42D8">
        <w:rPr>
          <w:i/>
          <w:iCs/>
          <w:color w:val="101010"/>
          <w:sz w:val="22"/>
          <w:szCs w:val="22"/>
        </w:rPr>
        <w:t>Frequently Asked Questions</w:t>
      </w:r>
      <w:r w:rsidRPr="00CE42D8">
        <w:rPr>
          <w:color w:val="101010"/>
          <w:sz w:val="22"/>
          <w:szCs w:val="22"/>
        </w:rPr>
        <w:t xml:space="preserve"> to make information on some key issues more easily accessible. </w:t>
      </w:r>
    </w:p>
    <w:p w14:paraId="50DF9D36" w14:textId="77777777" w:rsidR="009F7BE5" w:rsidRPr="00CE42D8" w:rsidRDefault="009F7BE5" w:rsidP="009F7BE5">
      <w:pPr>
        <w:pStyle w:val="CM50"/>
        <w:spacing w:line="278" w:lineRule="atLeast"/>
        <w:rPr>
          <w:color w:val="0000FF"/>
          <w:sz w:val="22"/>
          <w:szCs w:val="22"/>
        </w:rPr>
      </w:pPr>
      <w:r w:rsidRPr="00CE42D8">
        <w:rPr>
          <w:color w:val="000000"/>
          <w:sz w:val="22"/>
          <w:szCs w:val="22"/>
        </w:rPr>
        <w:t xml:space="preserve">Go to: </w:t>
      </w:r>
      <w:r w:rsidRPr="00CE42D8">
        <w:rPr>
          <w:color w:val="0000FF"/>
          <w:sz w:val="22"/>
          <w:szCs w:val="22"/>
          <w:u w:val="single"/>
        </w:rPr>
        <w:t xml:space="preserve">www.teachernet.gov.uk/emergencies/planning/flupandemic/ </w:t>
      </w:r>
    </w:p>
    <w:p w14:paraId="2D9EFE34" w14:textId="77777777" w:rsidR="009F7BE5" w:rsidRPr="00CE42D8" w:rsidRDefault="009F7BE5" w:rsidP="009F7BE5">
      <w:pPr>
        <w:pStyle w:val="CM53"/>
        <w:spacing w:line="278" w:lineRule="atLeast"/>
        <w:rPr>
          <w:color w:val="000000"/>
          <w:sz w:val="22"/>
          <w:szCs w:val="22"/>
        </w:rPr>
      </w:pPr>
      <w:r w:rsidRPr="00CE42D8">
        <w:rPr>
          <w:b/>
          <w:bCs/>
          <w:color w:val="000000"/>
          <w:sz w:val="22"/>
          <w:szCs w:val="22"/>
        </w:rPr>
        <w:t>County Council Advice and guidance</w:t>
      </w:r>
      <w:r w:rsidRPr="00CE42D8">
        <w:rPr>
          <w:color w:val="000000"/>
          <w:sz w:val="22"/>
          <w:szCs w:val="22"/>
        </w:rPr>
        <w:t xml:space="preserve"> - Follow the link below, select Infectious diseases, and then select Flu pandemic from the left hand menu. </w:t>
      </w:r>
    </w:p>
    <w:p w14:paraId="478AE5B6" w14:textId="77777777" w:rsidR="009F7BE5" w:rsidRPr="00CE42D8" w:rsidRDefault="009F7BE5" w:rsidP="009F7BE5">
      <w:pPr>
        <w:pStyle w:val="CM50"/>
        <w:spacing w:line="278" w:lineRule="atLeast"/>
        <w:rPr>
          <w:color w:val="0000FF"/>
          <w:sz w:val="22"/>
          <w:szCs w:val="22"/>
        </w:rPr>
      </w:pPr>
      <w:r w:rsidRPr="00CE42D8">
        <w:rPr>
          <w:color w:val="000000"/>
          <w:sz w:val="22"/>
          <w:szCs w:val="22"/>
        </w:rPr>
        <w:t xml:space="preserve">Go to: </w:t>
      </w:r>
      <w:r w:rsidRPr="00CE42D8">
        <w:rPr>
          <w:color w:val="0000FF"/>
          <w:sz w:val="22"/>
          <w:szCs w:val="22"/>
          <w:u w:val="single"/>
        </w:rPr>
        <w:t xml:space="preserve">www.buckscc.gov.uk/emergencyplanning </w:t>
      </w:r>
    </w:p>
    <w:p w14:paraId="369B4245" w14:textId="77777777" w:rsidR="009F7BE5" w:rsidRPr="00CE42D8" w:rsidRDefault="009F7BE5" w:rsidP="009F7BE5">
      <w:pPr>
        <w:pStyle w:val="CM53"/>
        <w:spacing w:line="278" w:lineRule="atLeast"/>
        <w:rPr>
          <w:color w:val="000000"/>
          <w:sz w:val="22"/>
          <w:szCs w:val="22"/>
        </w:rPr>
      </w:pPr>
      <w:r w:rsidRPr="00CE42D8">
        <w:rPr>
          <w:b/>
          <w:bCs/>
          <w:color w:val="000000"/>
          <w:sz w:val="22"/>
          <w:szCs w:val="22"/>
        </w:rPr>
        <w:t>Department of Health</w:t>
      </w:r>
      <w:r w:rsidRPr="00CE42D8">
        <w:rPr>
          <w:color w:val="000000"/>
          <w:sz w:val="22"/>
          <w:szCs w:val="22"/>
        </w:rPr>
        <w:t xml:space="preserve"> website with practical health advice </w:t>
      </w:r>
    </w:p>
    <w:p w14:paraId="7D4A3205" w14:textId="77777777" w:rsidR="009F7BE5" w:rsidRPr="00CE42D8" w:rsidRDefault="009F7BE5" w:rsidP="009F7BE5">
      <w:pPr>
        <w:pStyle w:val="CM4"/>
        <w:rPr>
          <w:color w:val="0000FF"/>
          <w:sz w:val="22"/>
          <w:szCs w:val="22"/>
          <w:u w:val="single"/>
        </w:rPr>
      </w:pPr>
      <w:r w:rsidRPr="00CE42D8">
        <w:rPr>
          <w:color w:val="000000"/>
          <w:sz w:val="22"/>
          <w:szCs w:val="22"/>
        </w:rPr>
        <w:t xml:space="preserve">Go to: </w:t>
      </w:r>
      <w:r w:rsidRPr="00CE42D8">
        <w:rPr>
          <w:color w:val="0000FF"/>
          <w:sz w:val="22"/>
          <w:szCs w:val="22"/>
          <w:u w:val="single"/>
        </w:rPr>
        <w:t xml:space="preserve">www.dh.gov.uk/en/Publichealth/Flu/PandemicFlu/index.htm </w:t>
      </w:r>
    </w:p>
    <w:p w14:paraId="226DEBAB" w14:textId="77777777" w:rsidR="0049594D" w:rsidRPr="00CE42D8" w:rsidRDefault="0049594D" w:rsidP="0049594D">
      <w:pPr>
        <w:pStyle w:val="Default"/>
      </w:pPr>
    </w:p>
    <w:p w14:paraId="6DF6D0B7" w14:textId="77777777" w:rsidR="0049594D" w:rsidRDefault="0049594D" w:rsidP="0049594D">
      <w:pPr>
        <w:pStyle w:val="Default"/>
      </w:pPr>
    </w:p>
    <w:p w14:paraId="30B1F544" w14:textId="77777777" w:rsidR="0049594D" w:rsidRDefault="0049594D" w:rsidP="0049594D">
      <w:pPr>
        <w:pStyle w:val="Default"/>
      </w:pPr>
    </w:p>
    <w:p w14:paraId="361B040D" w14:textId="77777777" w:rsidR="0049594D" w:rsidRDefault="0049594D" w:rsidP="0049594D">
      <w:pPr>
        <w:pStyle w:val="Default"/>
      </w:pPr>
    </w:p>
    <w:p w14:paraId="4577321A" w14:textId="77777777" w:rsidR="0049594D" w:rsidRDefault="0049594D" w:rsidP="0049594D">
      <w:pPr>
        <w:pStyle w:val="Default"/>
      </w:pPr>
    </w:p>
    <w:p w14:paraId="08C9DEF3" w14:textId="77777777" w:rsidR="0049594D" w:rsidRDefault="0049594D" w:rsidP="0049594D">
      <w:pPr>
        <w:pStyle w:val="Default"/>
      </w:pPr>
    </w:p>
    <w:p w14:paraId="437AB90A" w14:textId="77777777" w:rsidR="0049594D" w:rsidRDefault="0049594D" w:rsidP="0049594D">
      <w:pPr>
        <w:pStyle w:val="Default"/>
      </w:pPr>
    </w:p>
    <w:p w14:paraId="56198747" w14:textId="77777777" w:rsidR="0049594D" w:rsidRDefault="0049594D" w:rsidP="0049594D">
      <w:pPr>
        <w:pStyle w:val="Default"/>
      </w:pPr>
    </w:p>
    <w:p w14:paraId="2C67960C" w14:textId="77777777" w:rsidR="0049594D" w:rsidRPr="0049594D" w:rsidRDefault="0049594D" w:rsidP="0049594D">
      <w:pPr>
        <w:pStyle w:val="Default"/>
      </w:pPr>
    </w:p>
    <w:p w14:paraId="1CF40960" w14:textId="77777777" w:rsidR="009F7BE5" w:rsidRPr="009F7BE5" w:rsidRDefault="009F7BE5" w:rsidP="009F7BE5">
      <w:pPr>
        <w:pStyle w:val="CM1"/>
        <w:jc w:val="center"/>
        <w:rPr>
          <w:rFonts w:ascii="Segoe UI" w:hAnsi="Segoe UI" w:cs="Segoe UI"/>
          <w:color w:val="000000"/>
          <w:sz w:val="22"/>
          <w:szCs w:val="22"/>
        </w:rPr>
      </w:pPr>
    </w:p>
    <w:p w14:paraId="5918787F" w14:textId="77777777" w:rsidR="00CE42D8" w:rsidRDefault="00CE42D8" w:rsidP="0049594D">
      <w:pPr>
        <w:jc w:val="center"/>
        <w:rPr>
          <w:rFonts w:ascii="Segoe UI" w:hAnsi="Segoe UI" w:cs="Segoe UI"/>
          <w:b/>
          <w:bCs/>
          <w:color w:val="000000"/>
        </w:rPr>
      </w:pPr>
    </w:p>
    <w:p w14:paraId="1AD38B10" w14:textId="77777777" w:rsidR="009F7BE5" w:rsidRPr="00CE42D8" w:rsidRDefault="009F7BE5" w:rsidP="0049594D">
      <w:pPr>
        <w:jc w:val="center"/>
        <w:rPr>
          <w:rFonts w:ascii="Arial" w:hAnsi="Arial" w:cs="Arial"/>
          <w:b/>
          <w:bCs/>
          <w:color w:val="000000"/>
          <w:sz w:val="24"/>
          <w:szCs w:val="24"/>
        </w:rPr>
      </w:pPr>
      <w:r w:rsidRPr="00CE42D8">
        <w:rPr>
          <w:rFonts w:ascii="Arial" w:hAnsi="Arial" w:cs="Arial"/>
          <w:b/>
          <w:bCs/>
          <w:color w:val="000000"/>
          <w:sz w:val="24"/>
          <w:szCs w:val="24"/>
        </w:rPr>
        <w:lastRenderedPageBreak/>
        <w:t>The Immediate Response:</w:t>
      </w:r>
    </w:p>
    <w:p w14:paraId="408AA002" w14:textId="77777777" w:rsidR="009F7BE5" w:rsidRPr="00CE42D8" w:rsidRDefault="009F7BE5" w:rsidP="009F7BE5">
      <w:pPr>
        <w:pStyle w:val="CM53"/>
        <w:spacing w:line="323" w:lineRule="atLeast"/>
        <w:ind w:right="-46"/>
        <w:jc w:val="center"/>
        <w:rPr>
          <w:color w:val="000000"/>
        </w:rPr>
      </w:pPr>
      <w:r w:rsidRPr="00CE42D8">
        <w:rPr>
          <w:b/>
          <w:bCs/>
          <w:color w:val="000000"/>
        </w:rPr>
        <w:t>Specific Guidance on Sheltering, Evacuation and Lockdown</w:t>
      </w:r>
    </w:p>
    <w:p w14:paraId="2129333C" w14:textId="77777777" w:rsidR="009F7BE5" w:rsidRPr="00CE42D8" w:rsidRDefault="009F7BE5" w:rsidP="009F7BE5">
      <w:pPr>
        <w:pStyle w:val="CM61"/>
        <w:spacing w:line="323" w:lineRule="atLeast"/>
        <w:rPr>
          <w:color w:val="000000"/>
          <w:sz w:val="22"/>
          <w:szCs w:val="22"/>
        </w:rPr>
      </w:pPr>
      <w:r w:rsidRPr="00CE42D8">
        <w:rPr>
          <w:b/>
          <w:bCs/>
          <w:color w:val="000000"/>
          <w:sz w:val="22"/>
          <w:szCs w:val="22"/>
        </w:rPr>
        <w:t xml:space="preserve">Sheltering </w:t>
      </w:r>
    </w:p>
    <w:p w14:paraId="449F5BB7" w14:textId="77777777" w:rsidR="009F7BE5" w:rsidRPr="00CE42D8" w:rsidRDefault="009F7BE5" w:rsidP="009F7BE5">
      <w:pPr>
        <w:pStyle w:val="CM53"/>
        <w:spacing w:line="278" w:lineRule="atLeast"/>
        <w:rPr>
          <w:color w:val="000000"/>
          <w:sz w:val="22"/>
          <w:szCs w:val="22"/>
        </w:rPr>
      </w:pPr>
      <w:r w:rsidRPr="00CE42D8">
        <w:rPr>
          <w:color w:val="000000"/>
          <w:sz w:val="22"/>
          <w:szCs w:val="22"/>
        </w:rPr>
        <w:t xml:space="preserve">External events, such as a toxic release may necessitate sheltering inside the school buildings. All doors and windows should be kept shut and appliances such as extractor fans switched off. </w:t>
      </w:r>
    </w:p>
    <w:p w14:paraId="308E49EF" w14:textId="77777777" w:rsidR="009F7BE5" w:rsidRPr="009F7BE5" w:rsidRDefault="009F7BE5" w:rsidP="009F7BE5">
      <w:pPr>
        <w:pStyle w:val="CM53"/>
        <w:spacing w:line="278" w:lineRule="atLeast"/>
        <w:rPr>
          <w:rFonts w:ascii="Segoe UI" w:hAnsi="Segoe UI" w:cs="Segoe UI"/>
          <w:color w:val="000000"/>
          <w:sz w:val="22"/>
          <w:szCs w:val="22"/>
        </w:rPr>
      </w:pPr>
      <w:r w:rsidRPr="00CE42D8">
        <w:rPr>
          <w:i/>
          <w:iCs/>
          <w:color w:val="000000"/>
          <w:sz w:val="22"/>
          <w:szCs w:val="22"/>
        </w:rPr>
        <w:t>Go In, Stay In, Tune In</w:t>
      </w:r>
      <w:r w:rsidRPr="00CE42D8">
        <w:rPr>
          <w:color w:val="000000"/>
          <w:sz w:val="22"/>
          <w:szCs w:val="22"/>
        </w:rPr>
        <w:t xml:space="preserve"> – In an emergency the authorities will broadcast safety information on local radio/ television and the school should remain in shelter mode until the emergency services and/or local authority give the all clear</w:t>
      </w:r>
      <w:r w:rsidRPr="009F7BE5">
        <w:rPr>
          <w:rFonts w:ascii="Segoe UI" w:hAnsi="Segoe UI" w:cs="Segoe UI"/>
          <w:color w:val="000000"/>
          <w:sz w:val="22"/>
          <w:szCs w:val="22"/>
        </w:rPr>
        <w:t xml:space="preserve">. </w:t>
      </w:r>
    </w:p>
    <w:p w14:paraId="5DB7101E" w14:textId="77777777" w:rsidR="009F7BE5" w:rsidRPr="00CE42D8" w:rsidRDefault="009F7BE5" w:rsidP="009F7BE5">
      <w:pPr>
        <w:pStyle w:val="CM61"/>
        <w:spacing w:line="323" w:lineRule="atLeast"/>
        <w:rPr>
          <w:color w:val="000000"/>
          <w:sz w:val="22"/>
          <w:szCs w:val="22"/>
        </w:rPr>
      </w:pPr>
      <w:r w:rsidRPr="00CE42D8">
        <w:rPr>
          <w:b/>
          <w:bCs/>
          <w:color w:val="000000"/>
          <w:sz w:val="22"/>
          <w:szCs w:val="22"/>
        </w:rPr>
        <w:t xml:space="preserve">Evacuation </w:t>
      </w:r>
    </w:p>
    <w:p w14:paraId="52F234E0" w14:textId="77777777" w:rsidR="009F7BE5" w:rsidRPr="00CE42D8" w:rsidRDefault="009F7BE5" w:rsidP="009F7BE5">
      <w:pPr>
        <w:pStyle w:val="CM53"/>
        <w:spacing w:line="278" w:lineRule="atLeast"/>
        <w:rPr>
          <w:color w:val="000000"/>
          <w:sz w:val="22"/>
          <w:szCs w:val="22"/>
        </w:rPr>
      </w:pPr>
      <w:r w:rsidRPr="00CE42D8">
        <w:rPr>
          <w:color w:val="000000"/>
          <w:sz w:val="22"/>
          <w:szCs w:val="22"/>
        </w:rPr>
        <w:t xml:space="preserve">Some examples of circumstances when it may be appropriate to evacuate a building or designated area include, fire, bomb threats, gas or chemical leaks, explosions or substantial damage to the building.  </w:t>
      </w:r>
    </w:p>
    <w:p w14:paraId="30E35762" w14:textId="77777777" w:rsidR="009F7BE5" w:rsidRPr="00CE42D8" w:rsidRDefault="0049594D" w:rsidP="009F7BE5">
      <w:pPr>
        <w:pStyle w:val="Default"/>
        <w:rPr>
          <w:b/>
          <w:sz w:val="22"/>
          <w:szCs w:val="22"/>
        </w:rPr>
      </w:pPr>
      <w:r w:rsidRPr="00CE42D8">
        <w:rPr>
          <w:b/>
          <w:sz w:val="22"/>
          <w:szCs w:val="22"/>
        </w:rPr>
        <w:t xml:space="preserve">Evacuation Centre- </w:t>
      </w:r>
      <w:proofErr w:type="spellStart"/>
      <w:r w:rsidR="00CF47C8" w:rsidRPr="00CE42D8">
        <w:rPr>
          <w:b/>
          <w:sz w:val="22"/>
          <w:szCs w:val="22"/>
        </w:rPr>
        <w:t>Mursley</w:t>
      </w:r>
      <w:proofErr w:type="spellEnd"/>
      <w:r w:rsidR="00CF47C8" w:rsidRPr="00CE42D8">
        <w:rPr>
          <w:b/>
          <w:sz w:val="22"/>
          <w:szCs w:val="22"/>
        </w:rPr>
        <w:t xml:space="preserve"> CE School</w:t>
      </w:r>
    </w:p>
    <w:p w14:paraId="1C9C148F" w14:textId="77777777" w:rsidR="009F7BE5" w:rsidRPr="009F7BE5" w:rsidRDefault="009F7BE5" w:rsidP="009F7BE5">
      <w:pPr>
        <w:pStyle w:val="Default"/>
        <w:rPr>
          <w:rFonts w:ascii="Segoe UI" w:hAnsi="Segoe UI" w:cs="Segoe UI"/>
          <w:b/>
          <w:sz w:val="22"/>
          <w:szCs w:val="22"/>
        </w:rPr>
      </w:pPr>
    </w:p>
    <w:p w14:paraId="2ACD7024" w14:textId="77777777" w:rsidR="009F7BE5" w:rsidRPr="00CE42D8" w:rsidRDefault="009F7BE5" w:rsidP="009F7BE5">
      <w:pPr>
        <w:pStyle w:val="CM4"/>
        <w:rPr>
          <w:color w:val="000000"/>
          <w:sz w:val="22"/>
          <w:szCs w:val="22"/>
        </w:rPr>
      </w:pPr>
      <w:r w:rsidRPr="00CE42D8">
        <w:rPr>
          <w:color w:val="000000"/>
          <w:sz w:val="22"/>
          <w:szCs w:val="22"/>
        </w:rPr>
        <w:t xml:space="preserve">Consider: </w:t>
      </w:r>
    </w:p>
    <w:p w14:paraId="2653E5C7" w14:textId="77777777" w:rsidR="009F7BE5" w:rsidRPr="00CE42D8" w:rsidRDefault="009F7BE5" w:rsidP="00902534">
      <w:pPr>
        <w:pStyle w:val="CM27"/>
        <w:numPr>
          <w:ilvl w:val="0"/>
          <w:numId w:val="27"/>
        </w:numPr>
        <w:rPr>
          <w:color w:val="000000"/>
          <w:sz w:val="22"/>
          <w:szCs w:val="22"/>
        </w:rPr>
      </w:pPr>
      <w:r w:rsidRPr="00CE42D8">
        <w:rPr>
          <w:color w:val="000000"/>
          <w:sz w:val="22"/>
          <w:szCs w:val="22"/>
        </w:rPr>
        <w:t xml:space="preserve">Should staff and pupils follow the usual fire drill procedure?  If a </w:t>
      </w:r>
      <w:r w:rsidR="005436D1" w:rsidRPr="00CE42D8">
        <w:rPr>
          <w:color w:val="000000"/>
          <w:sz w:val="22"/>
          <w:szCs w:val="22"/>
        </w:rPr>
        <w:t>roll call</w:t>
      </w:r>
      <w:r w:rsidRPr="00CE42D8">
        <w:rPr>
          <w:color w:val="000000"/>
          <w:sz w:val="22"/>
          <w:szCs w:val="22"/>
        </w:rPr>
        <w:t xml:space="preserve"> is inadvisable, consider designating evacuation officers who would check toilets and non–teaching areas to ensure that they have been evacuated. </w:t>
      </w:r>
    </w:p>
    <w:p w14:paraId="7BA2CED1" w14:textId="77777777" w:rsidR="009F7BE5" w:rsidRPr="00CE42D8" w:rsidRDefault="009F7BE5" w:rsidP="00902534">
      <w:pPr>
        <w:pStyle w:val="Default"/>
        <w:numPr>
          <w:ilvl w:val="0"/>
          <w:numId w:val="27"/>
        </w:numPr>
        <w:spacing w:line="283" w:lineRule="atLeast"/>
        <w:ind w:right="1378"/>
        <w:rPr>
          <w:sz w:val="22"/>
          <w:szCs w:val="22"/>
        </w:rPr>
      </w:pPr>
      <w:r w:rsidRPr="00CE42D8">
        <w:rPr>
          <w:sz w:val="22"/>
          <w:szCs w:val="22"/>
        </w:rPr>
        <w:t>Pupils with disabilities should be escorted.</w:t>
      </w:r>
    </w:p>
    <w:p w14:paraId="2FE52BBA" w14:textId="77777777" w:rsidR="009F7BE5" w:rsidRPr="00CE42D8" w:rsidRDefault="009F7BE5" w:rsidP="00902534">
      <w:pPr>
        <w:pStyle w:val="Default"/>
        <w:numPr>
          <w:ilvl w:val="0"/>
          <w:numId w:val="27"/>
        </w:numPr>
        <w:spacing w:line="283" w:lineRule="atLeast"/>
        <w:ind w:right="1378"/>
        <w:rPr>
          <w:sz w:val="22"/>
          <w:szCs w:val="22"/>
        </w:rPr>
      </w:pPr>
      <w:r w:rsidRPr="00CE42D8">
        <w:rPr>
          <w:sz w:val="22"/>
          <w:szCs w:val="22"/>
        </w:rPr>
        <w:t xml:space="preserve">A designated member of staff should take the emergency kit with them. </w:t>
      </w:r>
    </w:p>
    <w:p w14:paraId="05CB4588" w14:textId="77777777" w:rsidR="009F7BE5" w:rsidRPr="00CE42D8" w:rsidRDefault="009F7BE5" w:rsidP="00902534">
      <w:pPr>
        <w:pStyle w:val="CM27"/>
        <w:numPr>
          <w:ilvl w:val="0"/>
          <w:numId w:val="27"/>
        </w:numPr>
        <w:rPr>
          <w:color w:val="000000"/>
          <w:sz w:val="22"/>
          <w:szCs w:val="22"/>
        </w:rPr>
      </w:pPr>
      <w:r w:rsidRPr="00CE42D8">
        <w:rPr>
          <w:color w:val="000000"/>
          <w:sz w:val="22"/>
          <w:szCs w:val="22"/>
        </w:rPr>
        <w:t xml:space="preserve">Assembly points - circumstances may mean it would be more appropriate to evacuate pupils to a buddy school or nearby community building. </w:t>
      </w:r>
    </w:p>
    <w:p w14:paraId="62372668" w14:textId="77777777" w:rsidR="009F7BE5" w:rsidRPr="00CE42D8" w:rsidRDefault="009F7BE5" w:rsidP="00902534">
      <w:pPr>
        <w:pStyle w:val="CM27"/>
        <w:numPr>
          <w:ilvl w:val="0"/>
          <w:numId w:val="27"/>
        </w:numPr>
        <w:rPr>
          <w:color w:val="000000"/>
          <w:sz w:val="22"/>
          <w:szCs w:val="22"/>
        </w:rPr>
      </w:pPr>
      <w:r w:rsidRPr="00CE42D8">
        <w:rPr>
          <w:color w:val="000000"/>
          <w:sz w:val="22"/>
          <w:szCs w:val="22"/>
        </w:rPr>
        <w:t xml:space="preserve">Once the evacuation is completed ensure that all staff and pupils are accounted for. </w:t>
      </w:r>
    </w:p>
    <w:p w14:paraId="78C93FDD" w14:textId="77777777" w:rsidR="009F7BE5" w:rsidRPr="00CE42D8" w:rsidRDefault="009F7BE5" w:rsidP="00902534">
      <w:pPr>
        <w:pStyle w:val="CM27"/>
        <w:numPr>
          <w:ilvl w:val="0"/>
          <w:numId w:val="28"/>
        </w:numPr>
        <w:rPr>
          <w:color w:val="000000"/>
          <w:sz w:val="22"/>
          <w:szCs w:val="22"/>
        </w:rPr>
      </w:pPr>
      <w:r w:rsidRPr="00CE42D8">
        <w:rPr>
          <w:color w:val="000000"/>
          <w:sz w:val="22"/>
          <w:szCs w:val="22"/>
        </w:rPr>
        <w:t xml:space="preserve">Where possible, the Incident Response Team should be formed in a pre-designated location and roles clarified. The Emergency Kit should be collected by a pre-designated person and brought to the Incident Response Team location. </w:t>
      </w:r>
    </w:p>
    <w:p w14:paraId="5BA40A8D" w14:textId="77777777" w:rsidR="009F7BE5" w:rsidRPr="00CE42D8" w:rsidRDefault="009F7BE5" w:rsidP="00902534">
      <w:pPr>
        <w:pStyle w:val="CM27"/>
        <w:numPr>
          <w:ilvl w:val="0"/>
          <w:numId w:val="28"/>
        </w:numPr>
        <w:rPr>
          <w:sz w:val="22"/>
          <w:szCs w:val="22"/>
        </w:rPr>
      </w:pPr>
      <w:r w:rsidRPr="00CE42D8">
        <w:rPr>
          <w:color w:val="000000"/>
          <w:sz w:val="22"/>
          <w:szCs w:val="22"/>
        </w:rPr>
        <w:t xml:space="preserve">A designated member of staff should await the arrival of the </w:t>
      </w:r>
      <w:r w:rsidRPr="00CE42D8">
        <w:rPr>
          <w:sz w:val="22"/>
          <w:szCs w:val="22"/>
        </w:rPr>
        <w:t xml:space="preserve">emergency services in a safe place. </w:t>
      </w:r>
    </w:p>
    <w:p w14:paraId="3F35BA6F" w14:textId="77777777" w:rsidR="009F7BE5" w:rsidRPr="00CE42D8" w:rsidRDefault="009F7BE5" w:rsidP="00902534">
      <w:pPr>
        <w:pStyle w:val="Default"/>
        <w:numPr>
          <w:ilvl w:val="0"/>
          <w:numId w:val="28"/>
        </w:numPr>
        <w:spacing w:line="293" w:lineRule="atLeast"/>
        <w:rPr>
          <w:sz w:val="22"/>
          <w:szCs w:val="22"/>
        </w:rPr>
      </w:pPr>
      <w:r w:rsidRPr="00CE42D8">
        <w:rPr>
          <w:sz w:val="22"/>
          <w:szCs w:val="22"/>
        </w:rPr>
        <w:t xml:space="preserve">Pupils should be reassured and kept under supervision.   </w:t>
      </w:r>
    </w:p>
    <w:p w14:paraId="0B3E0DCB" w14:textId="77777777" w:rsidR="009F7BE5" w:rsidRPr="00CE42D8" w:rsidRDefault="009F7BE5" w:rsidP="00902534">
      <w:pPr>
        <w:pStyle w:val="Default"/>
        <w:numPr>
          <w:ilvl w:val="0"/>
          <w:numId w:val="28"/>
        </w:numPr>
        <w:spacing w:line="293" w:lineRule="atLeast"/>
        <w:rPr>
          <w:sz w:val="22"/>
          <w:szCs w:val="22"/>
        </w:rPr>
      </w:pPr>
      <w:r w:rsidRPr="00CE42D8">
        <w:rPr>
          <w:sz w:val="22"/>
          <w:szCs w:val="22"/>
        </w:rPr>
        <w:t xml:space="preserve">No one should re-enter the building unless the emergency services have given the all clear. A member of the Incident Response Team should be responsible for receiving and relaying this authorisation to staff and pupils. </w:t>
      </w:r>
    </w:p>
    <w:p w14:paraId="66A3D393" w14:textId="77777777" w:rsidR="009F7BE5" w:rsidRPr="00CE42D8" w:rsidRDefault="009F7BE5" w:rsidP="009F7BE5">
      <w:pPr>
        <w:pStyle w:val="Default"/>
        <w:rPr>
          <w:sz w:val="22"/>
          <w:szCs w:val="22"/>
        </w:rPr>
      </w:pPr>
    </w:p>
    <w:p w14:paraId="35F89C66" w14:textId="77777777" w:rsidR="009F7BE5" w:rsidRPr="00CE42D8" w:rsidRDefault="009F7BE5" w:rsidP="009F7BE5">
      <w:pPr>
        <w:pStyle w:val="Default"/>
        <w:rPr>
          <w:sz w:val="22"/>
          <w:szCs w:val="22"/>
        </w:rPr>
      </w:pPr>
    </w:p>
    <w:p w14:paraId="1D94C169" w14:textId="77777777" w:rsidR="009F7BE5" w:rsidRPr="009F7BE5" w:rsidRDefault="009F7BE5" w:rsidP="009F7BE5">
      <w:pPr>
        <w:pStyle w:val="Default"/>
        <w:rPr>
          <w:rFonts w:ascii="Segoe UI" w:hAnsi="Segoe UI" w:cs="Segoe UI"/>
          <w:sz w:val="22"/>
          <w:szCs w:val="22"/>
        </w:rPr>
      </w:pPr>
    </w:p>
    <w:p w14:paraId="6ECC9024" w14:textId="77777777" w:rsidR="009F7BE5" w:rsidRPr="00CE42D8" w:rsidRDefault="009F7BE5" w:rsidP="009F7BE5">
      <w:pPr>
        <w:pStyle w:val="CM6"/>
        <w:ind w:left="728" w:hanging="727"/>
        <w:rPr>
          <w:color w:val="000000"/>
          <w:sz w:val="22"/>
          <w:szCs w:val="22"/>
        </w:rPr>
      </w:pPr>
      <w:r w:rsidRPr="00CE42D8">
        <w:rPr>
          <w:b/>
          <w:color w:val="000000"/>
          <w:sz w:val="22"/>
          <w:szCs w:val="22"/>
        </w:rPr>
        <w:t>If cleared for re-entry</w:t>
      </w:r>
      <w:r w:rsidRPr="00CE42D8">
        <w:rPr>
          <w:color w:val="000000"/>
          <w:sz w:val="22"/>
          <w:szCs w:val="22"/>
        </w:rPr>
        <w:t xml:space="preserve"> </w:t>
      </w:r>
    </w:p>
    <w:p w14:paraId="38C29B5B" w14:textId="77777777" w:rsidR="009F7BE5" w:rsidRPr="00CE42D8" w:rsidRDefault="009F7BE5" w:rsidP="00902534">
      <w:pPr>
        <w:pStyle w:val="CM6"/>
        <w:numPr>
          <w:ilvl w:val="0"/>
          <w:numId w:val="29"/>
        </w:numPr>
        <w:rPr>
          <w:color w:val="000000"/>
          <w:sz w:val="22"/>
          <w:szCs w:val="22"/>
        </w:rPr>
      </w:pPr>
      <w:r w:rsidRPr="00CE42D8">
        <w:rPr>
          <w:color w:val="000000"/>
          <w:sz w:val="22"/>
          <w:szCs w:val="22"/>
        </w:rPr>
        <w:t xml:space="preserve">Account for all pupils once inside the building again. </w:t>
      </w:r>
    </w:p>
    <w:p w14:paraId="1CCEC9A7" w14:textId="77777777" w:rsidR="009F7BE5" w:rsidRPr="00CE42D8" w:rsidRDefault="009F7BE5" w:rsidP="00902534">
      <w:pPr>
        <w:pStyle w:val="CM6"/>
        <w:numPr>
          <w:ilvl w:val="0"/>
          <w:numId w:val="29"/>
        </w:numPr>
        <w:rPr>
          <w:color w:val="000000"/>
          <w:sz w:val="22"/>
          <w:szCs w:val="22"/>
        </w:rPr>
      </w:pPr>
      <w:r w:rsidRPr="00CE42D8">
        <w:rPr>
          <w:color w:val="000000"/>
          <w:sz w:val="22"/>
          <w:szCs w:val="22"/>
        </w:rPr>
        <w:t xml:space="preserve">Check that no unauthorised persons gain entry. </w:t>
      </w:r>
    </w:p>
    <w:p w14:paraId="441ACC1B" w14:textId="77777777" w:rsidR="009F7BE5" w:rsidRPr="00CE42D8" w:rsidRDefault="009F7BE5" w:rsidP="00902534">
      <w:pPr>
        <w:pStyle w:val="CM6"/>
        <w:numPr>
          <w:ilvl w:val="0"/>
          <w:numId w:val="29"/>
        </w:numPr>
        <w:rPr>
          <w:color w:val="000000"/>
          <w:sz w:val="22"/>
          <w:szCs w:val="22"/>
        </w:rPr>
      </w:pPr>
      <w:r w:rsidRPr="00CE42D8">
        <w:rPr>
          <w:color w:val="000000"/>
          <w:sz w:val="22"/>
          <w:szCs w:val="22"/>
        </w:rPr>
        <w:t xml:space="preserve">Rooms should be rechecked to make sure there is nothing amiss. </w:t>
      </w:r>
    </w:p>
    <w:p w14:paraId="531509BD" w14:textId="77777777" w:rsidR="009F7BE5" w:rsidRPr="009F7BE5" w:rsidRDefault="009F7BE5" w:rsidP="00902534">
      <w:pPr>
        <w:pStyle w:val="CM6"/>
        <w:numPr>
          <w:ilvl w:val="0"/>
          <w:numId w:val="29"/>
        </w:numPr>
        <w:rPr>
          <w:rFonts w:ascii="Segoe UI" w:hAnsi="Segoe UI" w:cs="Segoe UI"/>
          <w:color w:val="000000"/>
          <w:sz w:val="22"/>
          <w:szCs w:val="22"/>
        </w:rPr>
      </w:pPr>
      <w:r w:rsidRPr="00CE42D8">
        <w:rPr>
          <w:color w:val="000000"/>
          <w:sz w:val="22"/>
          <w:szCs w:val="22"/>
        </w:rPr>
        <w:t>Debrief and reassure pupils</w:t>
      </w:r>
      <w:r w:rsidRPr="009F7BE5">
        <w:rPr>
          <w:rFonts w:ascii="Segoe UI" w:hAnsi="Segoe UI" w:cs="Segoe UI"/>
          <w:color w:val="000000"/>
          <w:sz w:val="22"/>
          <w:szCs w:val="22"/>
        </w:rPr>
        <w:t xml:space="preserve">. </w:t>
      </w:r>
    </w:p>
    <w:p w14:paraId="69238102" w14:textId="77777777" w:rsidR="009F7BE5" w:rsidRPr="009F7BE5" w:rsidRDefault="009F7BE5" w:rsidP="009F7BE5">
      <w:pPr>
        <w:pStyle w:val="Default"/>
        <w:rPr>
          <w:rFonts w:ascii="Segoe UI" w:hAnsi="Segoe UI" w:cs="Segoe UI"/>
          <w:sz w:val="22"/>
          <w:szCs w:val="22"/>
        </w:rPr>
      </w:pPr>
    </w:p>
    <w:p w14:paraId="12191268" w14:textId="77777777" w:rsidR="009F7BE5" w:rsidRPr="00CE42D8" w:rsidRDefault="009F7BE5" w:rsidP="009F7BE5">
      <w:pPr>
        <w:pStyle w:val="CM6"/>
        <w:ind w:left="728" w:hanging="727"/>
        <w:rPr>
          <w:color w:val="000000"/>
          <w:sz w:val="22"/>
          <w:szCs w:val="22"/>
        </w:rPr>
      </w:pPr>
      <w:r w:rsidRPr="00CE42D8">
        <w:rPr>
          <w:b/>
          <w:color w:val="000000"/>
          <w:sz w:val="22"/>
          <w:szCs w:val="22"/>
        </w:rPr>
        <w:t>If re-entry is not authorised</w:t>
      </w:r>
      <w:r w:rsidRPr="00CE42D8">
        <w:rPr>
          <w:color w:val="000000"/>
          <w:sz w:val="22"/>
          <w:szCs w:val="22"/>
        </w:rPr>
        <w:t xml:space="preserve"> </w:t>
      </w:r>
    </w:p>
    <w:p w14:paraId="66E3C9BD" w14:textId="77777777" w:rsidR="009F7BE5" w:rsidRPr="00CE42D8" w:rsidRDefault="009F7BE5" w:rsidP="00902534">
      <w:pPr>
        <w:pStyle w:val="CM6"/>
        <w:numPr>
          <w:ilvl w:val="0"/>
          <w:numId w:val="30"/>
        </w:numPr>
        <w:rPr>
          <w:color w:val="000000"/>
          <w:sz w:val="22"/>
          <w:szCs w:val="22"/>
        </w:rPr>
      </w:pPr>
      <w:r w:rsidRPr="00CE42D8">
        <w:rPr>
          <w:color w:val="000000"/>
          <w:sz w:val="22"/>
          <w:szCs w:val="22"/>
        </w:rPr>
        <w:t xml:space="preserve">Alert the County Council, if you have not already done so. </w:t>
      </w:r>
    </w:p>
    <w:p w14:paraId="4BBF4D13" w14:textId="77777777" w:rsidR="009F7BE5" w:rsidRPr="00CE42D8" w:rsidRDefault="009F7BE5" w:rsidP="00902534">
      <w:pPr>
        <w:pStyle w:val="CM6"/>
        <w:numPr>
          <w:ilvl w:val="0"/>
          <w:numId w:val="30"/>
        </w:numPr>
        <w:rPr>
          <w:color w:val="000000"/>
          <w:sz w:val="22"/>
          <w:szCs w:val="22"/>
        </w:rPr>
      </w:pPr>
      <w:r w:rsidRPr="00CE42D8">
        <w:rPr>
          <w:color w:val="000000"/>
          <w:sz w:val="22"/>
          <w:szCs w:val="22"/>
        </w:rPr>
        <w:t xml:space="preserve">Follow school closure procedures. </w:t>
      </w:r>
    </w:p>
    <w:p w14:paraId="04FC9D95" w14:textId="77777777" w:rsidR="00CE42D8" w:rsidRPr="00CE42D8" w:rsidRDefault="009F7BE5" w:rsidP="00902534">
      <w:pPr>
        <w:pStyle w:val="CM6"/>
        <w:numPr>
          <w:ilvl w:val="0"/>
          <w:numId w:val="30"/>
        </w:numPr>
        <w:rPr>
          <w:color w:val="000000"/>
          <w:sz w:val="22"/>
          <w:szCs w:val="22"/>
        </w:rPr>
      </w:pPr>
      <w:r w:rsidRPr="00CE42D8">
        <w:rPr>
          <w:color w:val="000000"/>
          <w:sz w:val="22"/>
          <w:szCs w:val="22"/>
        </w:rPr>
        <w:t xml:space="preserve">If parents are collecting children from a buddy school, clear location details should be given to parents and the County Council. </w:t>
      </w:r>
    </w:p>
    <w:p w14:paraId="6A362223" w14:textId="77777777" w:rsidR="009F7BE5" w:rsidRDefault="009F7BE5" w:rsidP="00902534">
      <w:pPr>
        <w:pStyle w:val="CM6"/>
        <w:numPr>
          <w:ilvl w:val="0"/>
          <w:numId w:val="30"/>
        </w:numPr>
        <w:rPr>
          <w:color w:val="000000"/>
          <w:sz w:val="22"/>
          <w:szCs w:val="22"/>
        </w:rPr>
      </w:pPr>
      <w:r w:rsidRPr="00CE42D8">
        <w:rPr>
          <w:color w:val="000000"/>
          <w:sz w:val="22"/>
          <w:szCs w:val="22"/>
        </w:rPr>
        <w:t xml:space="preserve">Alternatively, if parents can still collect children from the school site, consider whether there are any restrictions in access to the premises or parking facilities that need to be communicated to them. </w:t>
      </w:r>
    </w:p>
    <w:p w14:paraId="39C87DB8" w14:textId="77777777" w:rsidR="00CE42D8" w:rsidRPr="00CE42D8" w:rsidRDefault="00CE42D8" w:rsidP="00CE42D8">
      <w:pPr>
        <w:pStyle w:val="Default"/>
      </w:pPr>
    </w:p>
    <w:p w14:paraId="5B8BCFFD" w14:textId="77777777" w:rsidR="009F7BE5" w:rsidRPr="00CE42D8" w:rsidRDefault="009F7BE5" w:rsidP="009F7BE5">
      <w:pPr>
        <w:pStyle w:val="CM61"/>
        <w:rPr>
          <w:color w:val="000000"/>
          <w:sz w:val="22"/>
          <w:szCs w:val="22"/>
        </w:rPr>
      </w:pPr>
      <w:r w:rsidRPr="00CE42D8">
        <w:rPr>
          <w:b/>
          <w:bCs/>
          <w:color w:val="000000"/>
          <w:sz w:val="22"/>
          <w:szCs w:val="22"/>
        </w:rPr>
        <w:t xml:space="preserve">Buddy Schools </w:t>
      </w:r>
    </w:p>
    <w:p w14:paraId="1DB6F614" w14:textId="77777777" w:rsidR="009F7BE5" w:rsidRPr="00CE42D8" w:rsidRDefault="009F7BE5" w:rsidP="009F7BE5">
      <w:pPr>
        <w:pStyle w:val="CM53"/>
        <w:spacing w:line="278" w:lineRule="atLeast"/>
        <w:rPr>
          <w:color w:val="000000"/>
          <w:sz w:val="22"/>
          <w:szCs w:val="22"/>
        </w:rPr>
      </w:pPr>
      <w:r w:rsidRPr="00CE42D8">
        <w:rPr>
          <w:color w:val="000000"/>
          <w:sz w:val="22"/>
          <w:szCs w:val="22"/>
        </w:rPr>
        <w:t>Prior – possibly reciprocal - arrangements may be made with a neighbouring school to take staff and pupils there during an evacuation or if the school needs to be closed. Parents may be advised of this location in advance.</w:t>
      </w:r>
    </w:p>
    <w:p w14:paraId="0F0B1697" w14:textId="77777777" w:rsidR="0049594D" w:rsidRPr="00CE42D8" w:rsidRDefault="00A7160A" w:rsidP="0049594D">
      <w:pPr>
        <w:pStyle w:val="Default"/>
        <w:rPr>
          <w:sz w:val="22"/>
          <w:szCs w:val="22"/>
        </w:rPr>
      </w:pPr>
      <w:r w:rsidRPr="00CE42D8">
        <w:rPr>
          <w:sz w:val="22"/>
          <w:szCs w:val="22"/>
        </w:rPr>
        <w:t xml:space="preserve">Buddy Schools – Swanbourne CE, Drayton </w:t>
      </w:r>
      <w:proofErr w:type="spellStart"/>
      <w:r w:rsidRPr="00CE42D8">
        <w:rPr>
          <w:sz w:val="22"/>
          <w:szCs w:val="22"/>
        </w:rPr>
        <w:t>Parslow</w:t>
      </w:r>
      <w:proofErr w:type="spellEnd"/>
      <w:r w:rsidRPr="00CE42D8">
        <w:rPr>
          <w:sz w:val="22"/>
          <w:szCs w:val="22"/>
        </w:rPr>
        <w:t xml:space="preserve"> Village </w:t>
      </w:r>
      <w:r w:rsidR="005436D1" w:rsidRPr="00CE42D8">
        <w:rPr>
          <w:sz w:val="22"/>
          <w:szCs w:val="22"/>
        </w:rPr>
        <w:t xml:space="preserve">School – If </w:t>
      </w:r>
      <w:proofErr w:type="spellStart"/>
      <w:r w:rsidR="005436D1" w:rsidRPr="00CE42D8">
        <w:rPr>
          <w:sz w:val="22"/>
          <w:szCs w:val="22"/>
        </w:rPr>
        <w:t>Mursley</w:t>
      </w:r>
      <w:proofErr w:type="spellEnd"/>
      <w:r w:rsidR="005436D1" w:rsidRPr="00CE42D8">
        <w:rPr>
          <w:sz w:val="22"/>
          <w:szCs w:val="22"/>
        </w:rPr>
        <w:t xml:space="preserve"> CE School is affected by incident </w:t>
      </w:r>
    </w:p>
    <w:p w14:paraId="376E509C" w14:textId="77777777" w:rsidR="005436D1" w:rsidRPr="00CE42D8" w:rsidRDefault="005436D1" w:rsidP="0049594D">
      <w:pPr>
        <w:pStyle w:val="Default"/>
        <w:rPr>
          <w:sz w:val="22"/>
          <w:szCs w:val="22"/>
        </w:rPr>
      </w:pPr>
      <w:proofErr w:type="spellStart"/>
      <w:r w:rsidRPr="00CE42D8">
        <w:rPr>
          <w:sz w:val="22"/>
          <w:szCs w:val="22"/>
        </w:rPr>
        <w:t>Mursley</w:t>
      </w:r>
      <w:proofErr w:type="spellEnd"/>
      <w:r w:rsidRPr="00CE42D8">
        <w:rPr>
          <w:sz w:val="22"/>
          <w:szCs w:val="22"/>
        </w:rPr>
        <w:t xml:space="preserve"> CE School – if school is not affected by incident </w:t>
      </w:r>
    </w:p>
    <w:p w14:paraId="1E173B87" w14:textId="77777777" w:rsidR="0049594D" w:rsidRPr="00CE42D8" w:rsidRDefault="0049594D" w:rsidP="009F7BE5">
      <w:pPr>
        <w:pStyle w:val="Default"/>
      </w:pPr>
    </w:p>
    <w:p w14:paraId="7C536F20" w14:textId="77777777" w:rsidR="009F7BE5" w:rsidRPr="00CE42D8" w:rsidRDefault="009F7BE5" w:rsidP="009F7BE5">
      <w:pPr>
        <w:pStyle w:val="Default"/>
        <w:rPr>
          <w:sz w:val="22"/>
          <w:szCs w:val="22"/>
        </w:rPr>
      </w:pPr>
      <w:r w:rsidRPr="00CE42D8">
        <w:rPr>
          <w:b/>
          <w:bCs/>
          <w:sz w:val="22"/>
          <w:szCs w:val="22"/>
        </w:rPr>
        <w:t xml:space="preserve">Lockdown Procedure </w:t>
      </w:r>
    </w:p>
    <w:p w14:paraId="27DB0A99" w14:textId="77777777" w:rsidR="009F7BE5" w:rsidRPr="00CE42D8" w:rsidRDefault="009F7BE5" w:rsidP="009F7BE5">
      <w:pPr>
        <w:pStyle w:val="CM53"/>
        <w:spacing w:line="278" w:lineRule="atLeast"/>
        <w:rPr>
          <w:color w:val="000000"/>
          <w:sz w:val="22"/>
          <w:szCs w:val="22"/>
        </w:rPr>
      </w:pPr>
      <w:r w:rsidRPr="00CE42D8">
        <w:rPr>
          <w:color w:val="000000"/>
          <w:sz w:val="22"/>
          <w:szCs w:val="22"/>
        </w:rPr>
        <w:t xml:space="preserve">Where there is a threat from either an intruder on the school grounds or within the vicinity of the school, the school may instigate a lockdown procedure.  </w:t>
      </w:r>
    </w:p>
    <w:p w14:paraId="19325FAF" w14:textId="77777777" w:rsidR="009F7BE5" w:rsidRPr="00CE42D8" w:rsidRDefault="009F7BE5" w:rsidP="009F7BE5">
      <w:pPr>
        <w:pStyle w:val="CM54"/>
        <w:spacing w:line="278" w:lineRule="atLeast"/>
        <w:rPr>
          <w:color w:val="000000"/>
          <w:sz w:val="22"/>
          <w:szCs w:val="22"/>
        </w:rPr>
      </w:pPr>
      <w:r w:rsidRPr="00CE42D8">
        <w:rPr>
          <w:color w:val="000000"/>
          <w:sz w:val="22"/>
          <w:szCs w:val="22"/>
        </w:rPr>
        <w:t xml:space="preserve">A recognisable signal is required to instigate lockdown procedures and must be clearly distinguishable from the fire alarm/evacuation signal.  </w:t>
      </w:r>
      <w:r w:rsidR="00CF47C8" w:rsidRPr="00CE42D8">
        <w:rPr>
          <w:b/>
          <w:color w:val="000000"/>
          <w:sz w:val="22"/>
          <w:szCs w:val="22"/>
        </w:rPr>
        <w:t>This would be communicated verbally by staff.</w:t>
      </w:r>
    </w:p>
    <w:p w14:paraId="3C8D76B8" w14:textId="77777777" w:rsidR="009F7BE5" w:rsidRPr="00CE42D8" w:rsidRDefault="009F7BE5" w:rsidP="009F7BE5">
      <w:pPr>
        <w:pStyle w:val="CM54"/>
        <w:spacing w:line="278" w:lineRule="atLeast"/>
        <w:rPr>
          <w:color w:val="000000"/>
          <w:sz w:val="22"/>
          <w:szCs w:val="22"/>
        </w:rPr>
      </w:pPr>
      <w:r w:rsidRPr="00CE42D8">
        <w:rPr>
          <w:color w:val="000000"/>
          <w:sz w:val="22"/>
          <w:szCs w:val="22"/>
        </w:rPr>
        <w:t xml:space="preserve">Lockdown procedures should be practised from time to time so that staff and pupils are familiar with them.      </w:t>
      </w:r>
    </w:p>
    <w:p w14:paraId="1A1048E3" w14:textId="77777777" w:rsidR="00902534" w:rsidRDefault="00902534" w:rsidP="00902534">
      <w:pPr>
        <w:pStyle w:val="CM6"/>
        <w:ind w:left="728" w:hanging="727"/>
        <w:rPr>
          <w:color w:val="000000"/>
          <w:sz w:val="22"/>
          <w:szCs w:val="22"/>
        </w:rPr>
      </w:pPr>
      <w:r>
        <w:rPr>
          <w:color w:val="000000"/>
          <w:sz w:val="22"/>
          <w:szCs w:val="22"/>
        </w:rPr>
        <w:t xml:space="preserve">Consider: </w:t>
      </w:r>
    </w:p>
    <w:p w14:paraId="7DC8F059" w14:textId="77777777" w:rsidR="00902534" w:rsidRDefault="009F7BE5" w:rsidP="00902534">
      <w:pPr>
        <w:pStyle w:val="CM6"/>
        <w:numPr>
          <w:ilvl w:val="0"/>
          <w:numId w:val="31"/>
        </w:numPr>
        <w:rPr>
          <w:color w:val="000000"/>
          <w:sz w:val="22"/>
          <w:szCs w:val="22"/>
        </w:rPr>
      </w:pPr>
      <w:r w:rsidRPr="009F7BE5">
        <w:rPr>
          <w:rFonts w:ascii="Segoe UI" w:hAnsi="Segoe UI" w:cs="Segoe UI"/>
          <w:color w:val="000000"/>
          <w:sz w:val="22"/>
          <w:szCs w:val="22"/>
        </w:rPr>
        <w:t xml:space="preserve">Signal for commencing lockdown procedures. </w:t>
      </w:r>
    </w:p>
    <w:p w14:paraId="20B975E7" w14:textId="77777777" w:rsidR="00902534" w:rsidRDefault="009F7BE5" w:rsidP="00902534">
      <w:pPr>
        <w:pStyle w:val="CM6"/>
        <w:numPr>
          <w:ilvl w:val="0"/>
          <w:numId w:val="31"/>
        </w:numPr>
        <w:rPr>
          <w:color w:val="000000"/>
          <w:sz w:val="22"/>
          <w:szCs w:val="22"/>
        </w:rPr>
      </w:pPr>
      <w:r w:rsidRPr="00902534">
        <w:rPr>
          <w:rFonts w:ascii="Segoe UI" w:hAnsi="Segoe UI" w:cs="Segoe UI"/>
          <w:color w:val="000000"/>
          <w:sz w:val="22"/>
          <w:szCs w:val="22"/>
        </w:rPr>
        <w:t xml:space="preserve">Call for assistance – 999. </w:t>
      </w:r>
    </w:p>
    <w:p w14:paraId="05ECE43B" w14:textId="77777777" w:rsidR="00902534" w:rsidRDefault="009F7BE5" w:rsidP="00902534">
      <w:pPr>
        <w:pStyle w:val="CM6"/>
        <w:numPr>
          <w:ilvl w:val="0"/>
          <w:numId w:val="31"/>
        </w:numPr>
        <w:rPr>
          <w:color w:val="000000"/>
          <w:sz w:val="22"/>
          <w:szCs w:val="22"/>
        </w:rPr>
      </w:pPr>
      <w:r w:rsidRPr="00902534">
        <w:rPr>
          <w:rFonts w:ascii="Segoe UI" w:hAnsi="Segoe UI" w:cs="Segoe UI"/>
          <w:color w:val="000000"/>
          <w:sz w:val="22"/>
          <w:szCs w:val="22"/>
        </w:rPr>
        <w:t>Staff should ensure pupils are moved into classro</w:t>
      </w:r>
      <w:r w:rsidR="0049594D" w:rsidRPr="00902534">
        <w:rPr>
          <w:rFonts w:ascii="Segoe UI" w:hAnsi="Segoe UI" w:cs="Segoe UI"/>
          <w:color w:val="000000"/>
          <w:sz w:val="22"/>
          <w:szCs w:val="22"/>
        </w:rPr>
        <w:t>oms or safe areas</w:t>
      </w:r>
      <w:r w:rsidRPr="00902534">
        <w:rPr>
          <w:rFonts w:ascii="Segoe UI" w:hAnsi="Segoe UI" w:cs="Segoe UI"/>
          <w:color w:val="000000"/>
          <w:sz w:val="22"/>
          <w:szCs w:val="22"/>
        </w:rPr>
        <w:t xml:space="preserve">. </w:t>
      </w:r>
    </w:p>
    <w:p w14:paraId="6BFC5F95" w14:textId="77777777" w:rsidR="00902534" w:rsidRDefault="009F7BE5" w:rsidP="00902534">
      <w:pPr>
        <w:pStyle w:val="CM6"/>
        <w:numPr>
          <w:ilvl w:val="0"/>
          <w:numId w:val="31"/>
        </w:numPr>
        <w:rPr>
          <w:color w:val="000000"/>
          <w:sz w:val="22"/>
          <w:szCs w:val="22"/>
        </w:rPr>
      </w:pPr>
      <w:r w:rsidRPr="00902534">
        <w:rPr>
          <w:color w:val="000000"/>
          <w:sz w:val="22"/>
          <w:szCs w:val="22"/>
        </w:rPr>
        <w:t xml:space="preserve">Lock doors, close windows and blinds. </w:t>
      </w:r>
    </w:p>
    <w:p w14:paraId="4BEBC127" w14:textId="77777777" w:rsidR="00902534" w:rsidRDefault="009F7BE5" w:rsidP="00902534">
      <w:pPr>
        <w:pStyle w:val="CM6"/>
        <w:numPr>
          <w:ilvl w:val="0"/>
          <w:numId w:val="31"/>
        </w:numPr>
        <w:rPr>
          <w:color w:val="000000"/>
          <w:sz w:val="22"/>
          <w:szCs w:val="22"/>
        </w:rPr>
      </w:pPr>
      <w:r w:rsidRPr="00902534">
        <w:rPr>
          <w:color w:val="000000"/>
          <w:sz w:val="22"/>
          <w:szCs w:val="22"/>
        </w:rPr>
        <w:t xml:space="preserve">Keep pupils seated away from windows and doors. There may be </w:t>
      </w:r>
      <w:r w:rsidRPr="00902534">
        <w:rPr>
          <w:sz w:val="22"/>
          <w:szCs w:val="22"/>
        </w:rPr>
        <w:t xml:space="preserve">circumstances when it is best to sit on the floor or under desks.  </w:t>
      </w:r>
    </w:p>
    <w:p w14:paraId="2E5DCFE8" w14:textId="77777777" w:rsidR="00902534" w:rsidRDefault="009F7BE5" w:rsidP="00902534">
      <w:pPr>
        <w:pStyle w:val="CM6"/>
        <w:numPr>
          <w:ilvl w:val="0"/>
          <w:numId w:val="31"/>
        </w:numPr>
        <w:rPr>
          <w:color w:val="000000"/>
          <w:sz w:val="22"/>
          <w:szCs w:val="22"/>
        </w:rPr>
      </w:pPr>
      <w:r w:rsidRPr="00902534">
        <w:rPr>
          <w:sz w:val="22"/>
          <w:szCs w:val="22"/>
        </w:rPr>
        <w:t xml:space="preserve">No one should be allowed out of the classroom or safe area during a lockdown procedure. </w:t>
      </w:r>
    </w:p>
    <w:p w14:paraId="5FFDCFD8" w14:textId="77777777" w:rsidR="00902534" w:rsidRDefault="009F7BE5" w:rsidP="00902534">
      <w:pPr>
        <w:pStyle w:val="CM6"/>
        <w:numPr>
          <w:ilvl w:val="0"/>
          <w:numId w:val="31"/>
        </w:numPr>
        <w:rPr>
          <w:color w:val="000000"/>
          <w:sz w:val="22"/>
          <w:szCs w:val="22"/>
        </w:rPr>
      </w:pPr>
      <w:r w:rsidRPr="00902534">
        <w:rPr>
          <w:sz w:val="22"/>
          <w:szCs w:val="22"/>
        </w:rPr>
        <w:t xml:space="preserve">Pupils should, where possible, be engaged in a quiet activity or game and should be kept calm.   </w:t>
      </w:r>
    </w:p>
    <w:p w14:paraId="271B8622" w14:textId="77777777" w:rsidR="00902534" w:rsidRPr="00902534" w:rsidRDefault="009F7BE5" w:rsidP="00902534">
      <w:pPr>
        <w:pStyle w:val="CM6"/>
        <w:numPr>
          <w:ilvl w:val="0"/>
          <w:numId w:val="31"/>
        </w:numPr>
        <w:rPr>
          <w:color w:val="000000"/>
          <w:sz w:val="22"/>
          <w:szCs w:val="22"/>
        </w:rPr>
      </w:pPr>
      <w:r w:rsidRPr="00902534">
        <w:rPr>
          <w:sz w:val="22"/>
          <w:szCs w:val="22"/>
        </w:rPr>
        <w:t>Non-teaching staff should, where possible, assemble in a pre</w:t>
      </w:r>
      <w:r w:rsidR="005D7B32" w:rsidRPr="00902534">
        <w:rPr>
          <w:sz w:val="22"/>
          <w:szCs w:val="22"/>
        </w:rPr>
        <w:t>-</w:t>
      </w:r>
      <w:r w:rsidRPr="00902534">
        <w:rPr>
          <w:sz w:val="22"/>
          <w:szCs w:val="22"/>
        </w:rPr>
        <w:t xml:space="preserve">designated room to form an Incident Response Team.  </w:t>
      </w:r>
    </w:p>
    <w:p w14:paraId="65F59912" w14:textId="77777777" w:rsidR="00902534" w:rsidRDefault="00902534" w:rsidP="00902534">
      <w:pPr>
        <w:pStyle w:val="CM6"/>
        <w:numPr>
          <w:ilvl w:val="0"/>
          <w:numId w:val="31"/>
        </w:numPr>
        <w:rPr>
          <w:color w:val="000000"/>
          <w:sz w:val="22"/>
          <w:szCs w:val="22"/>
        </w:rPr>
      </w:pPr>
      <w:r>
        <w:rPr>
          <w:sz w:val="22"/>
          <w:szCs w:val="22"/>
        </w:rPr>
        <w:t>I</w:t>
      </w:r>
      <w:r w:rsidR="009F7BE5" w:rsidRPr="00902534">
        <w:rPr>
          <w:color w:val="000000"/>
          <w:sz w:val="22"/>
          <w:szCs w:val="22"/>
        </w:rPr>
        <w:t xml:space="preserve">f children are outside when the signal for lockdown is given, teachers and supervisors should consider taking them into the nearest hall or building that can be secured. If this is not possible, pupils may be asked to hide, disperse or take cover if this will ensure their safety. </w:t>
      </w:r>
    </w:p>
    <w:p w14:paraId="19FE35C3" w14:textId="77777777" w:rsidR="00902534" w:rsidRPr="00902534" w:rsidRDefault="009F7BE5" w:rsidP="00902534">
      <w:pPr>
        <w:pStyle w:val="CM6"/>
        <w:numPr>
          <w:ilvl w:val="0"/>
          <w:numId w:val="31"/>
        </w:numPr>
        <w:rPr>
          <w:color w:val="000000"/>
          <w:sz w:val="22"/>
          <w:szCs w:val="22"/>
        </w:rPr>
      </w:pPr>
      <w:r w:rsidRPr="00902534">
        <w:rPr>
          <w:sz w:val="22"/>
          <w:szCs w:val="22"/>
        </w:rPr>
        <w:t xml:space="preserve">The need to communicate with teachers in classroom – if it is safe to do so, ‘runners’ could be used for this task. </w:t>
      </w:r>
    </w:p>
    <w:p w14:paraId="486134BC" w14:textId="77777777" w:rsidR="009F7BE5" w:rsidRPr="00902534" w:rsidRDefault="009F7BE5" w:rsidP="00902534">
      <w:pPr>
        <w:pStyle w:val="CM6"/>
        <w:numPr>
          <w:ilvl w:val="0"/>
          <w:numId w:val="31"/>
        </w:numPr>
        <w:rPr>
          <w:color w:val="000000"/>
          <w:sz w:val="22"/>
          <w:szCs w:val="22"/>
        </w:rPr>
      </w:pPr>
      <w:r w:rsidRPr="00902534">
        <w:rPr>
          <w:rFonts w:ascii="Segoe UI" w:hAnsi="Segoe UI" w:cs="Segoe UI"/>
          <w:sz w:val="22"/>
          <w:szCs w:val="22"/>
        </w:rPr>
        <w:t>Signal for giving the all clear.</w:t>
      </w:r>
    </w:p>
    <w:p w14:paraId="5430E14B" w14:textId="77777777" w:rsidR="009F7BE5" w:rsidRDefault="009F7BE5" w:rsidP="009F7BE5">
      <w:pPr>
        <w:jc w:val="center"/>
        <w:rPr>
          <w:rFonts w:ascii="Segoe UI" w:hAnsi="Segoe UI" w:cs="Segoe UI"/>
        </w:rPr>
      </w:pPr>
    </w:p>
    <w:p w14:paraId="723FE1A5" w14:textId="77777777" w:rsidR="005436D1" w:rsidRDefault="005436D1" w:rsidP="009325B3">
      <w:pPr>
        <w:rPr>
          <w:rFonts w:ascii="Segoe UI" w:hAnsi="Segoe UI" w:cs="Segoe UI"/>
        </w:rPr>
      </w:pPr>
      <w:r>
        <w:rPr>
          <w:rFonts w:ascii="Segoe UI" w:hAnsi="Segoe UI" w:cs="Segoe UI"/>
        </w:rPr>
        <w:t xml:space="preserve">Updated </w:t>
      </w:r>
      <w:r w:rsidR="00902534">
        <w:rPr>
          <w:rFonts w:ascii="Segoe UI" w:hAnsi="Segoe UI" w:cs="Segoe UI"/>
        </w:rPr>
        <w:t xml:space="preserve">and reviewed June 2018 </w:t>
      </w:r>
    </w:p>
    <w:p w14:paraId="17C06A42" w14:textId="77777777" w:rsidR="00902534" w:rsidRDefault="00902534" w:rsidP="009325B3">
      <w:pPr>
        <w:rPr>
          <w:rFonts w:ascii="Segoe UI" w:hAnsi="Segoe UI" w:cs="Segoe UI"/>
        </w:rPr>
      </w:pPr>
      <w:r>
        <w:rPr>
          <w:rFonts w:ascii="Segoe UI" w:hAnsi="Segoe UI" w:cs="Segoe UI"/>
        </w:rPr>
        <w:t>Reviewed July 2019</w:t>
      </w:r>
    </w:p>
    <w:p w14:paraId="4BB92E6F" w14:textId="77777777" w:rsidR="00902534" w:rsidRDefault="00902534" w:rsidP="009325B3">
      <w:pPr>
        <w:rPr>
          <w:rFonts w:ascii="Segoe UI" w:hAnsi="Segoe UI" w:cs="Segoe UI"/>
        </w:rPr>
      </w:pPr>
      <w:r>
        <w:rPr>
          <w:rFonts w:ascii="Segoe UI" w:hAnsi="Segoe UI" w:cs="Segoe UI"/>
        </w:rPr>
        <w:t>Reviewed March 2020</w:t>
      </w:r>
    </w:p>
    <w:p w14:paraId="1A37249B" w14:textId="77777777" w:rsidR="00E45C24" w:rsidRDefault="00E45C24" w:rsidP="009325B3">
      <w:pPr>
        <w:rPr>
          <w:rFonts w:ascii="Segoe UI" w:hAnsi="Segoe UI" w:cs="Segoe UI"/>
        </w:rPr>
      </w:pPr>
      <w:r>
        <w:rPr>
          <w:rFonts w:ascii="Segoe UI" w:hAnsi="Segoe UI" w:cs="Segoe UI"/>
        </w:rPr>
        <w:t>Reviewed March 2021</w:t>
      </w:r>
    </w:p>
    <w:p w14:paraId="5083FE56" w14:textId="77777777" w:rsidR="00E45C24" w:rsidRDefault="00E45C24" w:rsidP="009325B3">
      <w:pPr>
        <w:rPr>
          <w:rFonts w:ascii="Segoe UI" w:hAnsi="Segoe UI" w:cs="Segoe UI"/>
        </w:rPr>
      </w:pPr>
      <w:r>
        <w:rPr>
          <w:rFonts w:ascii="Segoe UI" w:hAnsi="Segoe UI" w:cs="Segoe UI"/>
        </w:rPr>
        <w:t>Reviewed January 2022</w:t>
      </w:r>
    </w:p>
    <w:p w14:paraId="40504D12" w14:textId="77777777" w:rsidR="008D247E" w:rsidRPr="0038450A" w:rsidRDefault="008D247E" w:rsidP="008D247E">
      <w:pPr>
        <w:pStyle w:val="ListParagraph"/>
        <w:spacing w:line="360" w:lineRule="auto"/>
        <w:ind w:left="0"/>
        <w:rPr>
          <w:rFonts w:ascii="Arial" w:hAnsi="Arial" w:cs="Arial"/>
          <w:sz w:val="22"/>
          <w:szCs w:val="22"/>
        </w:rPr>
      </w:pPr>
      <w:r>
        <w:rPr>
          <w:rFonts w:ascii="Arial" w:hAnsi="Arial" w:cs="Arial"/>
          <w:sz w:val="22"/>
          <w:szCs w:val="22"/>
        </w:rPr>
        <w:t>Reviewed July 2023</w:t>
      </w:r>
    </w:p>
    <w:p w14:paraId="043354FE" w14:textId="77777777" w:rsidR="008D247E" w:rsidRPr="00902534" w:rsidRDefault="008D247E" w:rsidP="009325B3">
      <w:pPr>
        <w:rPr>
          <w:rFonts w:ascii="Segoe UI" w:hAnsi="Segoe UI" w:cs="Segoe UI"/>
        </w:rPr>
      </w:pPr>
    </w:p>
    <w:sectPr w:rsidR="008D247E" w:rsidRPr="00902534" w:rsidSect="00DB7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B1071"/>
    <w:multiLevelType w:val="hybridMultilevel"/>
    <w:tmpl w:val="E22C3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9522C"/>
    <w:multiLevelType w:val="hybridMultilevel"/>
    <w:tmpl w:val="41968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E2AA8"/>
    <w:multiLevelType w:val="hybridMultilevel"/>
    <w:tmpl w:val="46DE2A32"/>
    <w:lvl w:ilvl="0" w:tplc="08090001">
      <w:start w:val="1"/>
      <w:numFmt w:val="bullet"/>
      <w:lvlText w:val=""/>
      <w:lvlJc w:val="left"/>
      <w:pPr>
        <w:ind w:left="1461" w:hanging="360"/>
      </w:pPr>
      <w:rPr>
        <w:rFonts w:ascii="Symbol" w:hAnsi="Symbol" w:hint="default"/>
      </w:rPr>
    </w:lvl>
    <w:lvl w:ilvl="1" w:tplc="08090003" w:tentative="1">
      <w:start w:val="1"/>
      <w:numFmt w:val="bullet"/>
      <w:lvlText w:val="o"/>
      <w:lvlJc w:val="left"/>
      <w:pPr>
        <w:ind w:left="2181" w:hanging="360"/>
      </w:pPr>
      <w:rPr>
        <w:rFonts w:ascii="Courier New" w:hAnsi="Courier New" w:cs="Courier New" w:hint="default"/>
      </w:rPr>
    </w:lvl>
    <w:lvl w:ilvl="2" w:tplc="08090005" w:tentative="1">
      <w:start w:val="1"/>
      <w:numFmt w:val="bullet"/>
      <w:lvlText w:val=""/>
      <w:lvlJc w:val="left"/>
      <w:pPr>
        <w:ind w:left="2901" w:hanging="360"/>
      </w:pPr>
      <w:rPr>
        <w:rFonts w:ascii="Wingdings" w:hAnsi="Wingdings" w:hint="default"/>
      </w:rPr>
    </w:lvl>
    <w:lvl w:ilvl="3" w:tplc="08090001" w:tentative="1">
      <w:start w:val="1"/>
      <w:numFmt w:val="bullet"/>
      <w:lvlText w:val=""/>
      <w:lvlJc w:val="left"/>
      <w:pPr>
        <w:ind w:left="3621" w:hanging="360"/>
      </w:pPr>
      <w:rPr>
        <w:rFonts w:ascii="Symbol" w:hAnsi="Symbol" w:hint="default"/>
      </w:rPr>
    </w:lvl>
    <w:lvl w:ilvl="4" w:tplc="08090003" w:tentative="1">
      <w:start w:val="1"/>
      <w:numFmt w:val="bullet"/>
      <w:lvlText w:val="o"/>
      <w:lvlJc w:val="left"/>
      <w:pPr>
        <w:ind w:left="4341" w:hanging="360"/>
      </w:pPr>
      <w:rPr>
        <w:rFonts w:ascii="Courier New" w:hAnsi="Courier New" w:cs="Courier New" w:hint="default"/>
      </w:rPr>
    </w:lvl>
    <w:lvl w:ilvl="5" w:tplc="08090005" w:tentative="1">
      <w:start w:val="1"/>
      <w:numFmt w:val="bullet"/>
      <w:lvlText w:val=""/>
      <w:lvlJc w:val="left"/>
      <w:pPr>
        <w:ind w:left="5061" w:hanging="360"/>
      </w:pPr>
      <w:rPr>
        <w:rFonts w:ascii="Wingdings" w:hAnsi="Wingdings" w:hint="default"/>
      </w:rPr>
    </w:lvl>
    <w:lvl w:ilvl="6" w:tplc="08090001" w:tentative="1">
      <w:start w:val="1"/>
      <w:numFmt w:val="bullet"/>
      <w:lvlText w:val=""/>
      <w:lvlJc w:val="left"/>
      <w:pPr>
        <w:ind w:left="5781" w:hanging="360"/>
      </w:pPr>
      <w:rPr>
        <w:rFonts w:ascii="Symbol" w:hAnsi="Symbol" w:hint="default"/>
      </w:rPr>
    </w:lvl>
    <w:lvl w:ilvl="7" w:tplc="08090003" w:tentative="1">
      <w:start w:val="1"/>
      <w:numFmt w:val="bullet"/>
      <w:lvlText w:val="o"/>
      <w:lvlJc w:val="left"/>
      <w:pPr>
        <w:ind w:left="6501" w:hanging="360"/>
      </w:pPr>
      <w:rPr>
        <w:rFonts w:ascii="Courier New" w:hAnsi="Courier New" w:cs="Courier New" w:hint="default"/>
      </w:rPr>
    </w:lvl>
    <w:lvl w:ilvl="8" w:tplc="08090005" w:tentative="1">
      <w:start w:val="1"/>
      <w:numFmt w:val="bullet"/>
      <w:lvlText w:val=""/>
      <w:lvlJc w:val="left"/>
      <w:pPr>
        <w:ind w:left="7221" w:hanging="360"/>
      </w:pPr>
      <w:rPr>
        <w:rFonts w:ascii="Wingdings" w:hAnsi="Wingdings" w:hint="default"/>
      </w:rPr>
    </w:lvl>
  </w:abstractNum>
  <w:abstractNum w:abstractNumId="3" w15:restartNumberingAfterBreak="0">
    <w:nsid w:val="0F1D7222"/>
    <w:multiLevelType w:val="hybridMultilevel"/>
    <w:tmpl w:val="AE0C8380"/>
    <w:lvl w:ilvl="0" w:tplc="08090001">
      <w:start w:val="1"/>
      <w:numFmt w:val="bullet"/>
      <w:lvlText w:val=""/>
      <w:lvlJc w:val="left"/>
      <w:pPr>
        <w:ind w:left="1708" w:hanging="360"/>
      </w:pPr>
      <w:rPr>
        <w:rFonts w:ascii="Symbol" w:hAnsi="Symbol" w:hint="default"/>
      </w:rPr>
    </w:lvl>
    <w:lvl w:ilvl="1" w:tplc="08090003" w:tentative="1">
      <w:start w:val="1"/>
      <w:numFmt w:val="bullet"/>
      <w:lvlText w:val="o"/>
      <w:lvlJc w:val="left"/>
      <w:pPr>
        <w:ind w:left="2428" w:hanging="360"/>
      </w:pPr>
      <w:rPr>
        <w:rFonts w:ascii="Courier New" w:hAnsi="Courier New" w:cs="Courier New" w:hint="default"/>
      </w:rPr>
    </w:lvl>
    <w:lvl w:ilvl="2" w:tplc="08090005" w:tentative="1">
      <w:start w:val="1"/>
      <w:numFmt w:val="bullet"/>
      <w:lvlText w:val=""/>
      <w:lvlJc w:val="left"/>
      <w:pPr>
        <w:ind w:left="3148" w:hanging="360"/>
      </w:pPr>
      <w:rPr>
        <w:rFonts w:ascii="Wingdings" w:hAnsi="Wingdings" w:hint="default"/>
      </w:rPr>
    </w:lvl>
    <w:lvl w:ilvl="3" w:tplc="08090001" w:tentative="1">
      <w:start w:val="1"/>
      <w:numFmt w:val="bullet"/>
      <w:lvlText w:val=""/>
      <w:lvlJc w:val="left"/>
      <w:pPr>
        <w:ind w:left="3868" w:hanging="360"/>
      </w:pPr>
      <w:rPr>
        <w:rFonts w:ascii="Symbol" w:hAnsi="Symbol" w:hint="default"/>
      </w:rPr>
    </w:lvl>
    <w:lvl w:ilvl="4" w:tplc="08090003" w:tentative="1">
      <w:start w:val="1"/>
      <w:numFmt w:val="bullet"/>
      <w:lvlText w:val="o"/>
      <w:lvlJc w:val="left"/>
      <w:pPr>
        <w:ind w:left="4588" w:hanging="360"/>
      </w:pPr>
      <w:rPr>
        <w:rFonts w:ascii="Courier New" w:hAnsi="Courier New" w:cs="Courier New" w:hint="default"/>
      </w:rPr>
    </w:lvl>
    <w:lvl w:ilvl="5" w:tplc="08090005" w:tentative="1">
      <w:start w:val="1"/>
      <w:numFmt w:val="bullet"/>
      <w:lvlText w:val=""/>
      <w:lvlJc w:val="left"/>
      <w:pPr>
        <w:ind w:left="5308" w:hanging="360"/>
      </w:pPr>
      <w:rPr>
        <w:rFonts w:ascii="Wingdings" w:hAnsi="Wingdings" w:hint="default"/>
      </w:rPr>
    </w:lvl>
    <w:lvl w:ilvl="6" w:tplc="08090001" w:tentative="1">
      <w:start w:val="1"/>
      <w:numFmt w:val="bullet"/>
      <w:lvlText w:val=""/>
      <w:lvlJc w:val="left"/>
      <w:pPr>
        <w:ind w:left="6028" w:hanging="360"/>
      </w:pPr>
      <w:rPr>
        <w:rFonts w:ascii="Symbol" w:hAnsi="Symbol" w:hint="default"/>
      </w:rPr>
    </w:lvl>
    <w:lvl w:ilvl="7" w:tplc="08090003" w:tentative="1">
      <w:start w:val="1"/>
      <w:numFmt w:val="bullet"/>
      <w:lvlText w:val="o"/>
      <w:lvlJc w:val="left"/>
      <w:pPr>
        <w:ind w:left="6748" w:hanging="360"/>
      </w:pPr>
      <w:rPr>
        <w:rFonts w:ascii="Courier New" w:hAnsi="Courier New" w:cs="Courier New" w:hint="default"/>
      </w:rPr>
    </w:lvl>
    <w:lvl w:ilvl="8" w:tplc="08090005" w:tentative="1">
      <w:start w:val="1"/>
      <w:numFmt w:val="bullet"/>
      <w:lvlText w:val=""/>
      <w:lvlJc w:val="left"/>
      <w:pPr>
        <w:ind w:left="7468" w:hanging="360"/>
      </w:pPr>
      <w:rPr>
        <w:rFonts w:ascii="Wingdings" w:hAnsi="Wingdings" w:hint="default"/>
      </w:rPr>
    </w:lvl>
  </w:abstractNum>
  <w:abstractNum w:abstractNumId="4" w15:restartNumberingAfterBreak="0">
    <w:nsid w:val="1210307E"/>
    <w:multiLevelType w:val="hybridMultilevel"/>
    <w:tmpl w:val="145A1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2B7C1D"/>
    <w:multiLevelType w:val="hybridMultilevel"/>
    <w:tmpl w:val="75E0B712"/>
    <w:lvl w:ilvl="0" w:tplc="A378CA50">
      <w:start w:val="1"/>
      <w:numFmt w:val="bullet"/>
      <w:lvlText w:val=""/>
      <w:lvlJc w:val="left"/>
      <w:pPr>
        <w:ind w:left="644" w:hanging="360"/>
      </w:pPr>
      <w:rPr>
        <w:rFonts w:ascii="Wingdings" w:hAnsi="Wingdings" w:hint="default"/>
        <w:color w:val="92D05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1B5704C5"/>
    <w:multiLevelType w:val="hybridMultilevel"/>
    <w:tmpl w:val="51E8C64E"/>
    <w:lvl w:ilvl="0" w:tplc="A378CA50">
      <w:start w:val="1"/>
      <w:numFmt w:val="bullet"/>
      <w:lvlText w:val=""/>
      <w:lvlJc w:val="left"/>
      <w:pPr>
        <w:ind w:left="721" w:hanging="360"/>
      </w:pPr>
      <w:rPr>
        <w:rFonts w:ascii="Wingdings" w:hAnsi="Wingdings" w:hint="default"/>
        <w:color w:val="92D050"/>
      </w:rPr>
    </w:lvl>
    <w:lvl w:ilvl="1" w:tplc="08090003" w:tentative="1">
      <w:start w:val="1"/>
      <w:numFmt w:val="bullet"/>
      <w:lvlText w:val="o"/>
      <w:lvlJc w:val="left"/>
      <w:pPr>
        <w:ind w:left="1441" w:hanging="360"/>
      </w:pPr>
      <w:rPr>
        <w:rFonts w:ascii="Courier New" w:hAnsi="Courier New" w:cs="Courier New" w:hint="default"/>
      </w:rPr>
    </w:lvl>
    <w:lvl w:ilvl="2" w:tplc="08090005">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7" w15:restartNumberingAfterBreak="0">
    <w:nsid w:val="1D2D0745"/>
    <w:multiLevelType w:val="hybridMultilevel"/>
    <w:tmpl w:val="49023B4E"/>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E8A"/>
    <w:multiLevelType w:val="hybridMultilevel"/>
    <w:tmpl w:val="504CD668"/>
    <w:lvl w:ilvl="0" w:tplc="08090001">
      <w:start w:val="1"/>
      <w:numFmt w:val="bullet"/>
      <w:lvlText w:val=""/>
      <w:lvlJc w:val="left"/>
      <w:pPr>
        <w:ind w:left="1453" w:hanging="360"/>
      </w:pPr>
      <w:rPr>
        <w:rFonts w:ascii="Symbol" w:hAnsi="Symbol" w:hint="default"/>
      </w:rPr>
    </w:lvl>
    <w:lvl w:ilvl="1" w:tplc="08090003" w:tentative="1">
      <w:start w:val="1"/>
      <w:numFmt w:val="bullet"/>
      <w:lvlText w:val="o"/>
      <w:lvlJc w:val="left"/>
      <w:pPr>
        <w:ind w:left="2173" w:hanging="360"/>
      </w:pPr>
      <w:rPr>
        <w:rFonts w:ascii="Courier New" w:hAnsi="Courier New" w:cs="Courier New" w:hint="default"/>
      </w:rPr>
    </w:lvl>
    <w:lvl w:ilvl="2" w:tplc="08090005" w:tentative="1">
      <w:start w:val="1"/>
      <w:numFmt w:val="bullet"/>
      <w:lvlText w:val=""/>
      <w:lvlJc w:val="left"/>
      <w:pPr>
        <w:ind w:left="2893" w:hanging="360"/>
      </w:pPr>
      <w:rPr>
        <w:rFonts w:ascii="Wingdings" w:hAnsi="Wingdings" w:hint="default"/>
      </w:rPr>
    </w:lvl>
    <w:lvl w:ilvl="3" w:tplc="08090001" w:tentative="1">
      <w:start w:val="1"/>
      <w:numFmt w:val="bullet"/>
      <w:lvlText w:val=""/>
      <w:lvlJc w:val="left"/>
      <w:pPr>
        <w:ind w:left="3613" w:hanging="360"/>
      </w:pPr>
      <w:rPr>
        <w:rFonts w:ascii="Symbol" w:hAnsi="Symbol" w:hint="default"/>
      </w:rPr>
    </w:lvl>
    <w:lvl w:ilvl="4" w:tplc="08090003" w:tentative="1">
      <w:start w:val="1"/>
      <w:numFmt w:val="bullet"/>
      <w:lvlText w:val="o"/>
      <w:lvlJc w:val="left"/>
      <w:pPr>
        <w:ind w:left="4333" w:hanging="360"/>
      </w:pPr>
      <w:rPr>
        <w:rFonts w:ascii="Courier New" w:hAnsi="Courier New" w:cs="Courier New" w:hint="default"/>
      </w:rPr>
    </w:lvl>
    <w:lvl w:ilvl="5" w:tplc="08090005" w:tentative="1">
      <w:start w:val="1"/>
      <w:numFmt w:val="bullet"/>
      <w:lvlText w:val=""/>
      <w:lvlJc w:val="left"/>
      <w:pPr>
        <w:ind w:left="5053" w:hanging="360"/>
      </w:pPr>
      <w:rPr>
        <w:rFonts w:ascii="Wingdings" w:hAnsi="Wingdings" w:hint="default"/>
      </w:rPr>
    </w:lvl>
    <w:lvl w:ilvl="6" w:tplc="08090001" w:tentative="1">
      <w:start w:val="1"/>
      <w:numFmt w:val="bullet"/>
      <w:lvlText w:val=""/>
      <w:lvlJc w:val="left"/>
      <w:pPr>
        <w:ind w:left="5773" w:hanging="360"/>
      </w:pPr>
      <w:rPr>
        <w:rFonts w:ascii="Symbol" w:hAnsi="Symbol" w:hint="default"/>
      </w:rPr>
    </w:lvl>
    <w:lvl w:ilvl="7" w:tplc="08090003" w:tentative="1">
      <w:start w:val="1"/>
      <w:numFmt w:val="bullet"/>
      <w:lvlText w:val="o"/>
      <w:lvlJc w:val="left"/>
      <w:pPr>
        <w:ind w:left="6493" w:hanging="360"/>
      </w:pPr>
      <w:rPr>
        <w:rFonts w:ascii="Courier New" w:hAnsi="Courier New" w:cs="Courier New" w:hint="default"/>
      </w:rPr>
    </w:lvl>
    <w:lvl w:ilvl="8" w:tplc="08090005" w:tentative="1">
      <w:start w:val="1"/>
      <w:numFmt w:val="bullet"/>
      <w:lvlText w:val=""/>
      <w:lvlJc w:val="left"/>
      <w:pPr>
        <w:ind w:left="7213" w:hanging="360"/>
      </w:pPr>
      <w:rPr>
        <w:rFonts w:ascii="Wingdings" w:hAnsi="Wingdings" w:hint="default"/>
      </w:rPr>
    </w:lvl>
  </w:abstractNum>
  <w:abstractNum w:abstractNumId="9" w15:restartNumberingAfterBreak="0">
    <w:nsid w:val="29851380"/>
    <w:multiLevelType w:val="hybridMultilevel"/>
    <w:tmpl w:val="903A79A0"/>
    <w:lvl w:ilvl="0" w:tplc="A378CA50">
      <w:start w:val="1"/>
      <w:numFmt w:val="bullet"/>
      <w:lvlText w:val=""/>
      <w:lvlJc w:val="left"/>
      <w:pPr>
        <w:ind w:left="1429" w:hanging="360"/>
      </w:pPr>
      <w:rPr>
        <w:rFonts w:ascii="Wingdings" w:hAnsi="Wingdings" w:hint="default"/>
        <w:color w:val="92D050"/>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29AE238D"/>
    <w:multiLevelType w:val="hybridMultilevel"/>
    <w:tmpl w:val="46024286"/>
    <w:lvl w:ilvl="0" w:tplc="A378CA50">
      <w:start w:val="1"/>
      <w:numFmt w:val="bullet"/>
      <w:lvlText w:val=""/>
      <w:lvlJc w:val="left"/>
      <w:pPr>
        <w:tabs>
          <w:tab w:val="num" w:pos="1080"/>
        </w:tabs>
        <w:ind w:left="1080" w:hanging="360"/>
      </w:pPr>
      <w:rPr>
        <w:rFonts w:ascii="Wingdings" w:hAnsi="Wingdings" w:hint="default"/>
        <w:color w:val="92D05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315A0857"/>
    <w:multiLevelType w:val="hybridMultilevel"/>
    <w:tmpl w:val="25E4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105AAB"/>
    <w:multiLevelType w:val="hybridMultilevel"/>
    <w:tmpl w:val="499A1C18"/>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A870A0"/>
    <w:multiLevelType w:val="hybridMultilevel"/>
    <w:tmpl w:val="FD30B512"/>
    <w:lvl w:ilvl="0" w:tplc="A378CA50">
      <w:start w:val="1"/>
      <w:numFmt w:val="bullet"/>
      <w:lvlText w:val=""/>
      <w:lvlJc w:val="left"/>
      <w:pPr>
        <w:tabs>
          <w:tab w:val="num" w:pos="720"/>
        </w:tabs>
        <w:ind w:left="720" w:hanging="360"/>
      </w:pPr>
      <w:rPr>
        <w:rFonts w:ascii="Wingdings" w:hAnsi="Wingdings" w:hint="default"/>
        <w:color w:val="92D05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3D826150"/>
    <w:multiLevelType w:val="hybridMultilevel"/>
    <w:tmpl w:val="0F0208E4"/>
    <w:lvl w:ilvl="0" w:tplc="A378CA50">
      <w:start w:val="1"/>
      <w:numFmt w:val="bullet"/>
      <w:lvlText w:val=""/>
      <w:lvlJc w:val="left"/>
      <w:pPr>
        <w:tabs>
          <w:tab w:val="num" w:pos="720"/>
        </w:tabs>
        <w:ind w:left="720" w:hanging="360"/>
      </w:pPr>
      <w:rPr>
        <w:rFonts w:ascii="Wingdings" w:hAnsi="Wingdings" w:hint="default"/>
        <w:color w:val="92D05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45336DE0"/>
    <w:multiLevelType w:val="hybridMultilevel"/>
    <w:tmpl w:val="F14A543C"/>
    <w:lvl w:ilvl="0" w:tplc="A378CA50">
      <w:start w:val="1"/>
      <w:numFmt w:val="bullet"/>
      <w:lvlText w:val=""/>
      <w:lvlJc w:val="left"/>
      <w:pPr>
        <w:ind w:left="2138" w:hanging="360"/>
      </w:pPr>
      <w:rPr>
        <w:rFonts w:ascii="Wingdings" w:hAnsi="Wingdings" w:hint="default"/>
        <w:color w:val="92D050"/>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15:restartNumberingAfterBreak="0">
    <w:nsid w:val="4AE036DE"/>
    <w:multiLevelType w:val="hybridMultilevel"/>
    <w:tmpl w:val="284A17FE"/>
    <w:lvl w:ilvl="0" w:tplc="A378CA5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FA00EA"/>
    <w:multiLevelType w:val="hybridMultilevel"/>
    <w:tmpl w:val="9A32F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0F1A4B"/>
    <w:multiLevelType w:val="hybridMultilevel"/>
    <w:tmpl w:val="BB88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7E078A"/>
    <w:multiLevelType w:val="hybridMultilevel"/>
    <w:tmpl w:val="F1307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0427D"/>
    <w:multiLevelType w:val="hybridMultilevel"/>
    <w:tmpl w:val="02586CB8"/>
    <w:lvl w:ilvl="0" w:tplc="A378CA50">
      <w:start w:val="1"/>
      <w:numFmt w:val="bullet"/>
      <w:lvlText w:val=""/>
      <w:lvlJc w:val="left"/>
      <w:pPr>
        <w:ind w:left="721" w:hanging="360"/>
      </w:pPr>
      <w:rPr>
        <w:rFonts w:ascii="Wingdings" w:hAnsi="Wingdings" w:hint="default"/>
        <w:color w:val="92D050"/>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1" w15:restartNumberingAfterBreak="0">
    <w:nsid w:val="5C00399F"/>
    <w:multiLevelType w:val="hybridMultilevel"/>
    <w:tmpl w:val="8340D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2519C5"/>
    <w:multiLevelType w:val="hybridMultilevel"/>
    <w:tmpl w:val="C04C9CFC"/>
    <w:lvl w:ilvl="0" w:tplc="A378CA50">
      <w:start w:val="1"/>
      <w:numFmt w:val="bullet"/>
      <w:lvlText w:val=""/>
      <w:lvlJc w:val="left"/>
      <w:pPr>
        <w:ind w:left="1429" w:hanging="360"/>
      </w:pPr>
      <w:rPr>
        <w:rFonts w:ascii="Wingdings" w:hAnsi="Wingdings" w:hint="default"/>
        <w:color w:val="92D050"/>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63D77E5B"/>
    <w:multiLevelType w:val="hybridMultilevel"/>
    <w:tmpl w:val="095C4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C43F7E"/>
    <w:multiLevelType w:val="hybridMultilevel"/>
    <w:tmpl w:val="2B42E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821488"/>
    <w:multiLevelType w:val="hybridMultilevel"/>
    <w:tmpl w:val="90347CF4"/>
    <w:lvl w:ilvl="0" w:tplc="A378CA50">
      <w:start w:val="1"/>
      <w:numFmt w:val="bullet"/>
      <w:lvlText w:val=""/>
      <w:lvlJc w:val="left"/>
      <w:pPr>
        <w:ind w:left="1360" w:hanging="360"/>
      </w:pPr>
      <w:rPr>
        <w:rFonts w:ascii="Wingdings" w:hAnsi="Wingdings" w:hint="default"/>
        <w:color w:val="92D050"/>
      </w:rPr>
    </w:lvl>
    <w:lvl w:ilvl="1" w:tplc="08090003" w:tentative="1">
      <w:start w:val="1"/>
      <w:numFmt w:val="bullet"/>
      <w:lvlText w:val="o"/>
      <w:lvlJc w:val="left"/>
      <w:pPr>
        <w:ind w:left="2080" w:hanging="360"/>
      </w:pPr>
      <w:rPr>
        <w:rFonts w:ascii="Courier New" w:hAnsi="Courier New" w:cs="Courier New" w:hint="default"/>
      </w:rPr>
    </w:lvl>
    <w:lvl w:ilvl="2" w:tplc="08090005" w:tentative="1">
      <w:start w:val="1"/>
      <w:numFmt w:val="bullet"/>
      <w:lvlText w:val=""/>
      <w:lvlJc w:val="left"/>
      <w:pPr>
        <w:ind w:left="2800" w:hanging="360"/>
      </w:pPr>
      <w:rPr>
        <w:rFonts w:ascii="Wingdings" w:hAnsi="Wingdings" w:hint="default"/>
      </w:rPr>
    </w:lvl>
    <w:lvl w:ilvl="3" w:tplc="08090001" w:tentative="1">
      <w:start w:val="1"/>
      <w:numFmt w:val="bullet"/>
      <w:lvlText w:val=""/>
      <w:lvlJc w:val="left"/>
      <w:pPr>
        <w:ind w:left="3520" w:hanging="360"/>
      </w:pPr>
      <w:rPr>
        <w:rFonts w:ascii="Symbol" w:hAnsi="Symbol" w:hint="default"/>
      </w:rPr>
    </w:lvl>
    <w:lvl w:ilvl="4" w:tplc="08090003" w:tentative="1">
      <w:start w:val="1"/>
      <w:numFmt w:val="bullet"/>
      <w:lvlText w:val="o"/>
      <w:lvlJc w:val="left"/>
      <w:pPr>
        <w:ind w:left="4240" w:hanging="360"/>
      </w:pPr>
      <w:rPr>
        <w:rFonts w:ascii="Courier New" w:hAnsi="Courier New" w:cs="Courier New" w:hint="default"/>
      </w:rPr>
    </w:lvl>
    <w:lvl w:ilvl="5" w:tplc="08090005" w:tentative="1">
      <w:start w:val="1"/>
      <w:numFmt w:val="bullet"/>
      <w:lvlText w:val=""/>
      <w:lvlJc w:val="left"/>
      <w:pPr>
        <w:ind w:left="4960" w:hanging="360"/>
      </w:pPr>
      <w:rPr>
        <w:rFonts w:ascii="Wingdings" w:hAnsi="Wingdings" w:hint="default"/>
      </w:rPr>
    </w:lvl>
    <w:lvl w:ilvl="6" w:tplc="08090001" w:tentative="1">
      <w:start w:val="1"/>
      <w:numFmt w:val="bullet"/>
      <w:lvlText w:val=""/>
      <w:lvlJc w:val="left"/>
      <w:pPr>
        <w:ind w:left="5680" w:hanging="360"/>
      </w:pPr>
      <w:rPr>
        <w:rFonts w:ascii="Symbol" w:hAnsi="Symbol" w:hint="default"/>
      </w:rPr>
    </w:lvl>
    <w:lvl w:ilvl="7" w:tplc="08090003" w:tentative="1">
      <w:start w:val="1"/>
      <w:numFmt w:val="bullet"/>
      <w:lvlText w:val="o"/>
      <w:lvlJc w:val="left"/>
      <w:pPr>
        <w:ind w:left="6400" w:hanging="360"/>
      </w:pPr>
      <w:rPr>
        <w:rFonts w:ascii="Courier New" w:hAnsi="Courier New" w:cs="Courier New" w:hint="default"/>
      </w:rPr>
    </w:lvl>
    <w:lvl w:ilvl="8" w:tplc="08090005" w:tentative="1">
      <w:start w:val="1"/>
      <w:numFmt w:val="bullet"/>
      <w:lvlText w:val=""/>
      <w:lvlJc w:val="left"/>
      <w:pPr>
        <w:ind w:left="7120" w:hanging="360"/>
      </w:pPr>
      <w:rPr>
        <w:rFonts w:ascii="Wingdings" w:hAnsi="Wingdings" w:hint="default"/>
      </w:rPr>
    </w:lvl>
  </w:abstractNum>
  <w:abstractNum w:abstractNumId="26" w15:restartNumberingAfterBreak="0">
    <w:nsid w:val="6F847BAB"/>
    <w:multiLevelType w:val="hybridMultilevel"/>
    <w:tmpl w:val="31E69620"/>
    <w:lvl w:ilvl="0" w:tplc="A378CA50">
      <w:start w:val="1"/>
      <w:numFmt w:val="bullet"/>
      <w:lvlText w:val=""/>
      <w:lvlJc w:val="left"/>
      <w:pPr>
        <w:ind w:left="721" w:hanging="360"/>
      </w:pPr>
      <w:rPr>
        <w:rFonts w:ascii="Wingdings" w:hAnsi="Wingdings" w:hint="default"/>
        <w:color w:val="92D050"/>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7" w15:restartNumberingAfterBreak="0">
    <w:nsid w:val="78564BB6"/>
    <w:multiLevelType w:val="hybridMultilevel"/>
    <w:tmpl w:val="715AF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166FD6"/>
    <w:multiLevelType w:val="hybridMultilevel"/>
    <w:tmpl w:val="579A260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7A5E3FB5"/>
    <w:multiLevelType w:val="hybridMultilevel"/>
    <w:tmpl w:val="9F18D1B8"/>
    <w:lvl w:ilvl="0" w:tplc="A378CA50">
      <w:start w:val="1"/>
      <w:numFmt w:val="bullet"/>
      <w:lvlText w:val=""/>
      <w:lvlJc w:val="left"/>
      <w:pPr>
        <w:ind w:left="1453" w:hanging="360"/>
      </w:pPr>
      <w:rPr>
        <w:rFonts w:ascii="Wingdings" w:hAnsi="Wingdings" w:hint="default"/>
        <w:color w:val="92D050"/>
      </w:rPr>
    </w:lvl>
    <w:lvl w:ilvl="1" w:tplc="08090003" w:tentative="1">
      <w:start w:val="1"/>
      <w:numFmt w:val="bullet"/>
      <w:lvlText w:val="o"/>
      <w:lvlJc w:val="left"/>
      <w:pPr>
        <w:ind w:left="2173" w:hanging="360"/>
      </w:pPr>
      <w:rPr>
        <w:rFonts w:ascii="Courier New" w:hAnsi="Courier New" w:cs="Courier New" w:hint="default"/>
      </w:rPr>
    </w:lvl>
    <w:lvl w:ilvl="2" w:tplc="08090005" w:tentative="1">
      <w:start w:val="1"/>
      <w:numFmt w:val="bullet"/>
      <w:lvlText w:val=""/>
      <w:lvlJc w:val="left"/>
      <w:pPr>
        <w:ind w:left="2893" w:hanging="360"/>
      </w:pPr>
      <w:rPr>
        <w:rFonts w:ascii="Wingdings" w:hAnsi="Wingdings" w:hint="default"/>
      </w:rPr>
    </w:lvl>
    <w:lvl w:ilvl="3" w:tplc="08090001" w:tentative="1">
      <w:start w:val="1"/>
      <w:numFmt w:val="bullet"/>
      <w:lvlText w:val=""/>
      <w:lvlJc w:val="left"/>
      <w:pPr>
        <w:ind w:left="3613" w:hanging="360"/>
      </w:pPr>
      <w:rPr>
        <w:rFonts w:ascii="Symbol" w:hAnsi="Symbol" w:hint="default"/>
      </w:rPr>
    </w:lvl>
    <w:lvl w:ilvl="4" w:tplc="08090003" w:tentative="1">
      <w:start w:val="1"/>
      <w:numFmt w:val="bullet"/>
      <w:lvlText w:val="o"/>
      <w:lvlJc w:val="left"/>
      <w:pPr>
        <w:ind w:left="4333" w:hanging="360"/>
      </w:pPr>
      <w:rPr>
        <w:rFonts w:ascii="Courier New" w:hAnsi="Courier New" w:cs="Courier New" w:hint="default"/>
      </w:rPr>
    </w:lvl>
    <w:lvl w:ilvl="5" w:tplc="08090005" w:tentative="1">
      <w:start w:val="1"/>
      <w:numFmt w:val="bullet"/>
      <w:lvlText w:val=""/>
      <w:lvlJc w:val="left"/>
      <w:pPr>
        <w:ind w:left="5053" w:hanging="360"/>
      </w:pPr>
      <w:rPr>
        <w:rFonts w:ascii="Wingdings" w:hAnsi="Wingdings" w:hint="default"/>
      </w:rPr>
    </w:lvl>
    <w:lvl w:ilvl="6" w:tplc="08090001" w:tentative="1">
      <w:start w:val="1"/>
      <w:numFmt w:val="bullet"/>
      <w:lvlText w:val=""/>
      <w:lvlJc w:val="left"/>
      <w:pPr>
        <w:ind w:left="5773" w:hanging="360"/>
      </w:pPr>
      <w:rPr>
        <w:rFonts w:ascii="Symbol" w:hAnsi="Symbol" w:hint="default"/>
      </w:rPr>
    </w:lvl>
    <w:lvl w:ilvl="7" w:tplc="08090003" w:tentative="1">
      <w:start w:val="1"/>
      <w:numFmt w:val="bullet"/>
      <w:lvlText w:val="o"/>
      <w:lvlJc w:val="left"/>
      <w:pPr>
        <w:ind w:left="6493" w:hanging="360"/>
      </w:pPr>
      <w:rPr>
        <w:rFonts w:ascii="Courier New" w:hAnsi="Courier New" w:cs="Courier New" w:hint="default"/>
      </w:rPr>
    </w:lvl>
    <w:lvl w:ilvl="8" w:tplc="08090005" w:tentative="1">
      <w:start w:val="1"/>
      <w:numFmt w:val="bullet"/>
      <w:lvlText w:val=""/>
      <w:lvlJc w:val="left"/>
      <w:pPr>
        <w:ind w:left="7213" w:hanging="360"/>
      </w:pPr>
      <w:rPr>
        <w:rFonts w:ascii="Wingdings" w:hAnsi="Wingdings" w:hint="default"/>
      </w:rPr>
    </w:lvl>
  </w:abstractNum>
  <w:abstractNum w:abstractNumId="30" w15:restartNumberingAfterBreak="0">
    <w:nsid w:val="7BBC2E68"/>
    <w:multiLevelType w:val="hybridMultilevel"/>
    <w:tmpl w:val="08BEE5C6"/>
    <w:lvl w:ilvl="0" w:tplc="A378CA50">
      <w:start w:val="1"/>
      <w:numFmt w:val="bullet"/>
      <w:lvlText w:val=""/>
      <w:lvlJc w:val="left"/>
      <w:pPr>
        <w:ind w:left="1140" w:hanging="360"/>
      </w:pPr>
      <w:rPr>
        <w:rFonts w:ascii="Wingdings" w:hAnsi="Wingdings" w:hint="default"/>
        <w:color w:val="92D050"/>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num w:numId="1" w16cid:durableId="33122115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9197003">
    <w:abstractNumId w:val="2"/>
  </w:num>
  <w:num w:numId="3" w16cid:durableId="809977113">
    <w:abstractNumId w:val="3"/>
  </w:num>
  <w:num w:numId="4" w16cid:durableId="227427678">
    <w:abstractNumId w:val="8"/>
  </w:num>
  <w:num w:numId="5" w16cid:durableId="1130247422">
    <w:abstractNumId w:val="21"/>
  </w:num>
  <w:num w:numId="6" w16cid:durableId="1435981113">
    <w:abstractNumId w:val="4"/>
  </w:num>
  <w:num w:numId="7" w16cid:durableId="860438623">
    <w:abstractNumId w:val="27"/>
  </w:num>
  <w:num w:numId="8" w16cid:durableId="764497458">
    <w:abstractNumId w:val="24"/>
  </w:num>
  <w:num w:numId="9" w16cid:durableId="1404180451">
    <w:abstractNumId w:val="11"/>
  </w:num>
  <w:num w:numId="10" w16cid:durableId="1777863904">
    <w:abstractNumId w:val="19"/>
  </w:num>
  <w:num w:numId="11" w16cid:durableId="1061366617">
    <w:abstractNumId w:val="18"/>
  </w:num>
  <w:num w:numId="12" w16cid:durableId="1745376707">
    <w:abstractNumId w:val="1"/>
  </w:num>
  <w:num w:numId="13" w16cid:durableId="1348485909">
    <w:abstractNumId w:val="17"/>
  </w:num>
  <w:num w:numId="14" w16cid:durableId="647827579">
    <w:abstractNumId w:val="23"/>
  </w:num>
  <w:num w:numId="15" w16cid:durableId="1148403408">
    <w:abstractNumId w:val="0"/>
  </w:num>
  <w:num w:numId="16" w16cid:durableId="4478354">
    <w:abstractNumId w:val="14"/>
  </w:num>
  <w:num w:numId="17" w16cid:durableId="1894807957">
    <w:abstractNumId w:val="10"/>
  </w:num>
  <w:num w:numId="18" w16cid:durableId="1087575923">
    <w:abstractNumId w:val="13"/>
  </w:num>
  <w:num w:numId="19" w16cid:durableId="1577857015">
    <w:abstractNumId w:val="16"/>
  </w:num>
  <w:num w:numId="20" w16cid:durableId="897788128">
    <w:abstractNumId w:val="7"/>
  </w:num>
  <w:num w:numId="21" w16cid:durableId="1548878910">
    <w:abstractNumId w:val="15"/>
  </w:num>
  <w:num w:numId="22" w16cid:durableId="1780370010">
    <w:abstractNumId w:val="25"/>
  </w:num>
  <w:num w:numId="23" w16cid:durableId="1261571690">
    <w:abstractNumId w:val="5"/>
  </w:num>
  <w:num w:numId="24" w16cid:durableId="1004749238">
    <w:abstractNumId w:val="29"/>
  </w:num>
  <w:num w:numId="25" w16cid:durableId="1449011099">
    <w:abstractNumId w:val="12"/>
  </w:num>
  <w:num w:numId="26" w16cid:durableId="1713459148">
    <w:abstractNumId w:val="30"/>
  </w:num>
  <w:num w:numId="27" w16cid:durableId="321813266">
    <w:abstractNumId w:val="22"/>
  </w:num>
  <w:num w:numId="28" w16cid:durableId="1531065904">
    <w:abstractNumId w:val="9"/>
  </w:num>
  <w:num w:numId="29" w16cid:durableId="1841113783">
    <w:abstractNumId w:val="26"/>
  </w:num>
  <w:num w:numId="30" w16cid:durableId="1039168498">
    <w:abstractNumId w:val="6"/>
  </w:num>
  <w:num w:numId="31" w16cid:durableId="1978411889">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BE5"/>
    <w:rsid w:val="000D24CE"/>
    <w:rsid w:val="000E7774"/>
    <w:rsid w:val="00243A43"/>
    <w:rsid w:val="00276B88"/>
    <w:rsid w:val="0037662F"/>
    <w:rsid w:val="00424438"/>
    <w:rsid w:val="0049594D"/>
    <w:rsid w:val="004C2706"/>
    <w:rsid w:val="004C6781"/>
    <w:rsid w:val="004F6E6D"/>
    <w:rsid w:val="005436D1"/>
    <w:rsid w:val="0056627C"/>
    <w:rsid w:val="005D7B32"/>
    <w:rsid w:val="005E7F9F"/>
    <w:rsid w:val="006853AD"/>
    <w:rsid w:val="006D0A98"/>
    <w:rsid w:val="008A6A75"/>
    <w:rsid w:val="008D247E"/>
    <w:rsid w:val="00902534"/>
    <w:rsid w:val="009325B3"/>
    <w:rsid w:val="00963FEA"/>
    <w:rsid w:val="009F7BE5"/>
    <w:rsid w:val="00A7160A"/>
    <w:rsid w:val="00AA3261"/>
    <w:rsid w:val="00B4654A"/>
    <w:rsid w:val="00B85C04"/>
    <w:rsid w:val="00BF36F8"/>
    <w:rsid w:val="00C536BA"/>
    <w:rsid w:val="00C8569E"/>
    <w:rsid w:val="00CE42D8"/>
    <w:rsid w:val="00CF47C8"/>
    <w:rsid w:val="00D667D4"/>
    <w:rsid w:val="00DB7B44"/>
    <w:rsid w:val="00E45C24"/>
    <w:rsid w:val="00EA77A4"/>
    <w:rsid w:val="00FA6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D6CF2"/>
  <w15:docId w15:val="{BFFCAC25-2AC9-4A1C-86EE-915AE0D09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F7BE5"/>
    <w:pPr>
      <w:widowControl w:val="0"/>
      <w:autoSpaceDE w:val="0"/>
      <w:autoSpaceDN w:val="0"/>
      <w:adjustRightInd w:val="0"/>
      <w:spacing w:after="0" w:line="240" w:lineRule="auto"/>
    </w:pPr>
    <w:rPr>
      <w:rFonts w:ascii="Arial" w:hAnsi="Arial" w:cs="Arial"/>
      <w:color w:val="000000"/>
      <w:sz w:val="24"/>
      <w:szCs w:val="24"/>
    </w:rPr>
  </w:style>
  <w:style w:type="paragraph" w:customStyle="1" w:styleId="CM50">
    <w:name w:val="CM50"/>
    <w:basedOn w:val="Default"/>
    <w:next w:val="Default"/>
    <w:uiPriority w:val="99"/>
    <w:rsid w:val="009F7BE5"/>
    <w:pPr>
      <w:spacing w:after="578"/>
    </w:pPr>
    <w:rPr>
      <w:color w:val="auto"/>
    </w:rPr>
  </w:style>
  <w:style w:type="paragraph" w:customStyle="1" w:styleId="CM1">
    <w:name w:val="CM1"/>
    <w:basedOn w:val="Default"/>
    <w:next w:val="Default"/>
    <w:uiPriority w:val="99"/>
    <w:rsid w:val="009F7BE5"/>
    <w:rPr>
      <w:color w:val="auto"/>
    </w:rPr>
  </w:style>
  <w:style w:type="paragraph" w:customStyle="1" w:styleId="CM53">
    <w:name w:val="CM53"/>
    <w:basedOn w:val="Default"/>
    <w:next w:val="Default"/>
    <w:uiPriority w:val="99"/>
    <w:rsid w:val="009F7BE5"/>
    <w:pPr>
      <w:spacing w:after="275"/>
    </w:pPr>
    <w:rPr>
      <w:color w:val="auto"/>
    </w:rPr>
  </w:style>
  <w:style w:type="paragraph" w:customStyle="1" w:styleId="CM59">
    <w:name w:val="CM59"/>
    <w:basedOn w:val="Default"/>
    <w:next w:val="Default"/>
    <w:uiPriority w:val="99"/>
    <w:rsid w:val="009F7BE5"/>
    <w:pPr>
      <w:spacing w:after="330"/>
    </w:pPr>
    <w:rPr>
      <w:color w:val="auto"/>
    </w:rPr>
  </w:style>
  <w:style w:type="paragraph" w:customStyle="1" w:styleId="CM58">
    <w:name w:val="CM58"/>
    <w:basedOn w:val="Default"/>
    <w:next w:val="Default"/>
    <w:uiPriority w:val="99"/>
    <w:rsid w:val="009F7BE5"/>
    <w:pPr>
      <w:spacing w:after="408"/>
    </w:pPr>
    <w:rPr>
      <w:color w:val="auto"/>
    </w:rPr>
  </w:style>
  <w:style w:type="paragraph" w:customStyle="1" w:styleId="CM17">
    <w:name w:val="CM17"/>
    <w:basedOn w:val="Default"/>
    <w:next w:val="Default"/>
    <w:uiPriority w:val="99"/>
    <w:rsid w:val="009F7BE5"/>
    <w:pPr>
      <w:spacing w:line="286" w:lineRule="atLeast"/>
    </w:pPr>
    <w:rPr>
      <w:color w:val="auto"/>
    </w:rPr>
  </w:style>
  <w:style w:type="paragraph" w:customStyle="1" w:styleId="CM21">
    <w:name w:val="CM21"/>
    <w:basedOn w:val="Default"/>
    <w:next w:val="Default"/>
    <w:uiPriority w:val="99"/>
    <w:rsid w:val="009F7BE5"/>
    <w:pPr>
      <w:spacing w:line="276" w:lineRule="atLeast"/>
    </w:pPr>
    <w:rPr>
      <w:color w:val="auto"/>
    </w:rPr>
  </w:style>
  <w:style w:type="paragraph" w:customStyle="1" w:styleId="CM24">
    <w:name w:val="CM24"/>
    <w:basedOn w:val="Default"/>
    <w:next w:val="Default"/>
    <w:uiPriority w:val="99"/>
    <w:rsid w:val="009F7BE5"/>
    <w:pPr>
      <w:spacing w:line="276" w:lineRule="atLeast"/>
    </w:pPr>
    <w:rPr>
      <w:color w:val="auto"/>
    </w:rPr>
  </w:style>
  <w:style w:type="paragraph" w:customStyle="1" w:styleId="CM29">
    <w:name w:val="CM29"/>
    <w:basedOn w:val="Default"/>
    <w:next w:val="Default"/>
    <w:uiPriority w:val="99"/>
    <w:rsid w:val="009F7BE5"/>
    <w:pPr>
      <w:spacing w:line="276" w:lineRule="atLeast"/>
    </w:pPr>
    <w:rPr>
      <w:color w:val="auto"/>
    </w:rPr>
  </w:style>
  <w:style w:type="paragraph" w:customStyle="1" w:styleId="CM30">
    <w:name w:val="CM30"/>
    <w:basedOn w:val="Default"/>
    <w:next w:val="Default"/>
    <w:uiPriority w:val="99"/>
    <w:rsid w:val="009F7BE5"/>
    <w:pPr>
      <w:spacing w:line="283" w:lineRule="atLeast"/>
    </w:pPr>
    <w:rPr>
      <w:color w:val="auto"/>
    </w:rPr>
  </w:style>
  <w:style w:type="paragraph" w:customStyle="1" w:styleId="CM32">
    <w:name w:val="CM32"/>
    <w:basedOn w:val="Default"/>
    <w:next w:val="Default"/>
    <w:uiPriority w:val="99"/>
    <w:rsid w:val="009F7BE5"/>
    <w:pPr>
      <w:spacing w:line="276" w:lineRule="atLeast"/>
    </w:pPr>
    <w:rPr>
      <w:color w:val="auto"/>
    </w:rPr>
  </w:style>
  <w:style w:type="paragraph" w:customStyle="1" w:styleId="CM33">
    <w:name w:val="CM33"/>
    <w:basedOn w:val="Default"/>
    <w:next w:val="Default"/>
    <w:uiPriority w:val="99"/>
    <w:rsid w:val="009F7BE5"/>
    <w:pPr>
      <w:spacing w:line="278" w:lineRule="atLeast"/>
    </w:pPr>
    <w:rPr>
      <w:color w:val="auto"/>
    </w:rPr>
  </w:style>
  <w:style w:type="paragraph" w:customStyle="1" w:styleId="CM36">
    <w:name w:val="CM36"/>
    <w:basedOn w:val="Default"/>
    <w:next w:val="Default"/>
    <w:uiPriority w:val="99"/>
    <w:rsid w:val="009F7BE5"/>
    <w:pPr>
      <w:spacing w:line="276" w:lineRule="atLeast"/>
    </w:pPr>
    <w:rPr>
      <w:color w:val="auto"/>
    </w:rPr>
  </w:style>
  <w:style w:type="paragraph" w:customStyle="1" w:styleId="CM4">
    <w:name w:val="CM4"/>
    <w:basedOn w:val="Default"/>
    <w:next w:val="Default"/>
    <w:uiPriority w:val="99"/>
    <w:rsid w:val="009F7BE5"/>
    <w:pPr>
      <w:spacing w:line="278" w:lineRule="atLeast"/>
    </w:pPr>
    <w:rPr>
      <w:color w:val="auto"/>
    </w:rPr>
  </w:style>
  <w:style w:type="paragraph" w:customStyle="1" w:styleId="CM62">
    <w:name w:val="CM62"/>
    <w:basedOn w:val="Default"/>
    <w:next w:val="Default"/>
    <w:uiPriority w:val="99"/>
    <w:rsid w:val="009F7BE5"/>
    <w:pPr>
      <w:spacing w:after="660"/>
    </w:pPr>
    <w:rPr>
      <w:color w:val="auto"/>
    </w:rPr>
  </w:style>
  <w:style w:type="paragraph" w:customStyle="1" w:styleId="CM39">
    <w:name w:val="CM39"/>
    <w:basedOn w:val="Default"/>
    <w:next w:val="Default"/>
    <w:uiPriority w:val="99"/>
    <w:rsid w:val="009F7BE5"/>
    <w:pPr>
      <w:spacing w:line="276" w:lineRule="atLeast"/>
    </w:pPr>
    <w:rPr>
      <w:color w:val="auto"/>
    </w:rPr>
  </w:style>
  <w:style w:type="paragraph" w:customStyle="1" w:styleId="CM54">
    <w:name w:val="CM54"/>
    <w:basedOn w:val="Default"/>
    <w:next w:val="Default"/>
    <w:uiPriority w:val="99"/>
    <w:rsid w:val="009F7BE5"/>
    <w:pPr>
      <w:spacing w:after="245"/>
    </w:pPr>
    <w:rPr>
      <w:color w:val="auto"/>
    </w:rPr>
  </w:style>
  <w:style w:type="paragraph" w:customStyle="1" w:styleId="CM6">
    <w:name w:val="CM6"/>
    <w:basedOn w:val="Default"/>
    <w:next w:val="Default"/>
    <w:uiPriority w:val="99"/>
    <w:rsid w:val="009F7BE5"/>
    <w:pPr>
      <w:spacing w:line="280" w:lineRule="atLeast"/>
    </w:pPr>
    <w:rPr>
      <w:color w:val="auto"/>
    </w:rPr>
  </w:style>
  <w:style w:type="paragraph" w:customStyle="1" w:styleId="CM61">
    <w:name w:val="CM61"/>
    <w:basedOn w:val="Default"/>
    <w:next w:val="Default"/>
    <w:uiPriority w:val="99"/>
    <w:rsid w:val="009F7BE5"/>
    <w:pPr>
      <w:spacing w:after="68"/>
    </w:pPr>
    <w:rPr>
      <w:color w:val="auto"/>
    </w:rPr>
  </w:style>
  <w:style w:type="paragraph" w:customStyle="1" w:styleId="CM27">
    <w:name w:val="CM27"/>
    <w:basedOn w:val="Default"/>
    <w:next w:val="Default"/>
    <w:uiPriority w:val="99"/>
    <w:rsid w:val="009F7BE5"/>
    <w:pPr>
      <w:spacing w:line="260" w:lineRule="atLeast"/>
    </w:pPr>
    <w:rPr>
      <w:color w:val="auto"/>
    </w:rPr>
  </w:style>
  <w:style w:type="table" w:styleId="TableGrid">
    <w:name w:val="Table Grid"/>
    <w:basedOn w:val="TableNormal"/>
    <w:rsid w:val="009F7B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36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6F8"/>
    <w:rPr>
      <w:rFonts w:ascii="Tahoma" w:hAnsi="Tahoma" w:cs="Tahoma"/>
      <w:sz w:val="16"/>
      <w:szCs w:val="16"/>
    </w:rPr>
  </w:style>
  <w:style w:type="paragraph" w:styleId="ListParagraph">
    <w:name w:val="List Paragraph"/>
    <w:basedOn w:val="Normal"/>
    <w:uiPriority w:val="34"/>
    <w:qFormat/>
    <w:rsid w:val="008D247E"/>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09151E-1096-4FAE-8C62-20BC0A50A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4539</Words>
  <Characters>25874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BUCKSCC</dc:creator>
  <cp:lastModifiedBy>Kelly Hall</cp:lastModifiedBy>
  <cp:revision>4</cp:revision>
  <cp:lastPrinted>2019-03-29T08:32:00Z</cp:lastPrinted>
  <dcterms:created xsi:type="dcterms:W3CDTF">2022-10-06T19:38:00Z</dcterms:created>
  <dcterms:modified xsi:type="dcterms:W3CDTF">2023-07-20T18:28:00Z</dcterms:modified>
</cp:coreProperties>
</file>