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D378" w14:textId="722660D9" w:rsidR="008A0C7B" w:rsidRPr="001A651B" w:rsidRDefault="008A0C7B" w:rsidP="008A0C7B">
      <w:pPr>
        <w:jc w:val="center"/>
        <w:rPr>
          <w:rFonts w:asciiTheme="minorHAnsi" w:hAnsiTheme="minorHAnsi" w:cstheme="minorHAnsi"/>
          <w:b/>
          <w:bCs/>
          <w:sz w:val="28"/>
          <w:szCs w:val="28"/>
          <w:u w:val="single"/>
        </w:rPr>
      </w:pPr>
      <w:r w:rsidRPr="001A651B">
        <w:rPr>
          <w:rFonts w:asciiTheme="minorHAnsi" w:hAnsiTheme="minorHAnsi" w:cstheme="minorHAnsi"/>
          <w:b/>
          <w:bCs/>
          <w:sz w:val="28"/>
          <w:szCs w:val="28"/>
          <w:u w:val="single"/>
        </w:rPr>
        <w:t xml:space="preserve">Writing in </w:t>
      </w:r>
      <w:r w:rsidR="00863EAD" w:rsidRPr="001A651B">
        <w:rPr>
          <w:rFonts w:asciiTheme="minorHAnsi" w:hAnsiTheme="minorHAnsi" w:cstheme="minorHAnsi"/>
          <w:b/>
          <w:bCs/>
          <w:sz w:val="28"/>
          <w:szCs w:val="28"/>
          <w:u w:val="single"/>
        </w:rPr>
        <w:t>KS1</w:t>
      </w:r>
      <w:r w:rsidRPr="001A651B">
        <w:rPr>
          <w:rFonts w:asciiTheme="minorHAnsi" w:hAnsiTheme="minorHAnsi" w:cstheme="minorHAnsi"/>
          <w:b/>
          <w:bCs/>
          <w:sz w:val="28"/>
          <w:szCs w:val="28"/>
          <w:u w:val="single"/>
        </w:rPr>
        <w:t xml:space="preserve"> at Drayton </w:t>
      </w:r>
      <w:proofErr w:type="spellStart"/>
      <w:r w:rsidRPr="001A651B">
        <w:rPr>
          <w:rFonts w:asciiTheme="minorHAnsi" w:hAnsiTheme="minorHAnsi" w:cstheme="minorHAnsi"/>
          <w:b/>
          <w:bCs/>
          <w:sz w:val="28"/>
          <w:szCs w:val="28"/>
          <w:u w:val="single"/>
        </w:rPr>
        <w:t>Parslow</w:t>
      </w:r>
      <w:proofErr w:type="spellEnd"/>
      <w:r w:rsidRPr="001A651B">
        <w:rPr>
          <w:rFonts w:asciiTheme="minorHAnsi" w:hAnsiTheme="minorHAnsi" w:cstheme="minorHAnsi"/>
          <w:b/>
          <w:bCs/>
          <w:sz w:val="28"/>
          <w:szCs w:val="28"/>
          <w:u w:val="single"/>
        </w:rPr>
        <w:t xml:space="preserve"> and Mursley</w:t>
      </w:r>
    </w:p>
    <w:p w14:paraId="21BE8CC5" w14:textId="77777777" w:rsidR="008A0C7B" w:rsidRPr="001A651B" w:rsidRDefault="008A0C7B" w:rsidP="008A0C7B">
      <w:pPr>
        <w:rPr>
          <w:rFonts w:asciiTheme="minorHAnsi" w:hAnsiTheme="minorHAnsi" w:cstheme="minorHAnsi"/>
          <w:sz w:val="24"/>
          <w:szCs w:val="24"/>
        </w:rPr>
      </w:pPr>
    </w:p>
    <w:p w14:paraId="262B23E1" w14:textId="7A20A65F" w:rsidR="008A0C7B" w:rsidRPr="001A651B" w:rsidRDefault="008A0C7B" w:rsidP="008A0C7B">
      <w:pPr>
        <w:rPr>
          <w:rFonts w:asciiTheme="minorHAnsi" w:hAnsiTheme="minorHAnsi" w:cstheme="minorHAnsi"/>
          <w:sz w:val="24"/>
          <w:szCs w:val="24"/>
          <w:u w:val="single"/>
        </w:rPr>
      </w:pPr>
      <w:r w:rsidRPr="001A651B">
        <w:rPr>
          <w:rFonts w:asciiTheme="minorHAnsi" w:hAnsiTheme="minorHAnsi" w:cstheme="minorHAnsi"/>
          <w:sz w:val="24"/>
          <w:szCs w:val="24"/>
          <w:u w:val="single"/>
        </w:rPr>
        <w:t>Summary of the main consideration points raised in the ‘Writing Framework’</w:t>
      </w:r>
    </w:p>
    <w:p w14:paraId="5B986A5B" w14:textId="77777777" w:rsidR="002511E5" w:rsidRPr="001A651B" w:rsidRDefault="002511E5" w:rsidP="008A0C7B">
      <w:pPr>
        <w:rPr>
          <w:rFonts w:asciiTheme="minorHAnsi" w:hAnsiTheme="minorHAnsi" w:cstheme="minorHAnsi"/>
          <w:sz w:val="24"/>
          <w:szCs w:val="24"/>
        </w:rPr>
      </w:pPr>
    </w:p>
    <w:p w14:paraId="50DC17DC" w14:textId="54334D69" w:rsidR="008A0C7B" w:rsidRPr="001A651B" w:rsidRDefault="009B76F6" w:rsidP="008A0C7B">
      <w:pPr>
        <w:numPr>
          <w:ilvl w:val="0"/>
          <w:numId w:val="3"/>
        </w:numPr>
        <w:rPr>
          <w:rFonts w:asciiTheme="minorHAnsi" w:hAnsiTheme="minorHAnsi" w:cstheme="minorHAnsi"/>
          <w:sz w:val="24"/>
          <w:szCs w:val="24"/>
        </w:rPr>
      </w:pPr>
      <w:r w:rsidRPr="001A651B">
        <w:rPr>
          <w:rFonts w:asciiTheme="minorHAnsi" w:hAnsiTheme="minorHAnsi" w:cstheme="minorHAnsi"/>
          <w:sz w:val="24"/>
          <w:szCs w:val="24"/>
        </w:rPr>
        <w:t>Composition</w:t>
      </w:r>
    </w:p>
    <w:p w14:paraId="4F2D8CE3" w14:textId="51589491"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Explicit teaching of sentences</w:t>
      </w:r>
    </w:p>
    <w:p w14:paraId="4E485824" w14:textId="05FA8789"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Oral composition</w:t>
      </w:r>
    </w:p>
    <w:p w14:paraId="772E4844" w14:textId="0FEC8B3B"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Grammar and Punctuation</w:t>
      </w:r>
    </w:p>
    <w:p w14:paraId="3F92540C" w14:textId="00A6135B"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Explicit Vocabulary Instruction</w:t>
      </w:r>
    </w:p>
    <w:p w14:paraId="7E413105" w14:textId="3F316242"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Establishing an audience for and purpose of writing</w:t>
      </w:r>
    </w:p>
    <w:p w14:paraId="268C44F7" w14:textId="3E216E5A" w:rsidR="008A0C7B" w:rsidRPr="001A651B" w:rsidRDefault="008A0C7B" w:rsidP="008A0C7B">
      <w:pPr>
        <w:numPr>
          <w:ilvl w:val="0"/>
          <w:numId w:val="3"/>
        </w:numPr>
        <w:rPr>
          <w:rFonts w:asciiTheme="minorHAnsi" w:hAnsiTheme="minorHAnsi" w:cstheme="minorHAnsi"/>
          <w:sz w:val="24"/>
          <w:szCs w:val="24"/>
        </w:rPr>
      </w:pPr>
      <w:r w:rsidRPr="001A651B">
        <w:rPr>
          <w:rFonts w:asciiTheme="minorHAnsi" w:hAnsiTheme="minorHAnsi" w:cstheme="minorHAnsi"/>
          <w:sz w:val="24"/>
          <w:szCs w:val="24"/>
        </w:rPr>
        <w:t>Transcription</w:t>
      </w:r>
    </w:p>
    <w:p w14:paraId="0CC27533" w14:textId="00E0BD21"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Handwriting</w:t>
      </w:r>
    </w:p>
    <w:p w14:paraId="48C43B0F" w14:textId="10EAC6E3"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Spelling</w:t>
      </w:r>
    </w:p>
    <w:p w14:paraId="19DCB920" w14:textId="72E28D76" w:rsidR="009B76F6" w:rsidRPr="001A651B" w:rsidRDefault="009B76F6" w:rsidP="009B76F6">
      <w:pPr>
        <w:pStyle w:val="ListParagraph"/>
        <w:numPr>
          <w:ilvl w:val="0"/>
          <w:numId w:val="6"/>
        </w:numPr>
        <w:rPr>
          <w:rFonts w:asciiTheme="minorHAnsi" w:hAnsiTheme="minorHAnsi" w:cstheme="minorHAnsi"/>
          <w:sz w:val="24"/>
          <w:szCs w:val="24"/>
        </w:rPr>
      </w:pPr>
      <w:r w:rsidRPr="001A651B">
        <w:rPr>
          <w:rFonts w:asciiTheme="minorHAnsi" w:hAnsiTheme="minorHAnsi" w:cstheme="minorHAnsi"/>
          <w:sz w:val="24"/>
          <w:szCs w:val="24"/>
        </w:rPr>
        <w:t>Dictation</w:t>
      </w:r>
    </w:p>
    <w:p w14:paraId="6E3E7CBD" w14:textId="6111B6E5" w:rsidR="008A0C7B" w:rsidRPr="001A651B" w:rsidRDefault="009B76F6" w:rsidP="008A0C7B">
      <w:pPr>
        <w:numPr>
          <w:ilvl w:val="0"/>
          <w:numId w:val="3"/>
        </w:numPr>
        <w:rPr>
          <w:rFonts w:asciiTheme="minorHAnsi" w:hAnsiTheme="minorHAnsi" w:cstheme="minorHAnsi"/>
          <w:sz w:val="24"/>
          <w:szCs w:val="24"/>
        </w:rPr>
      </w:pPr>
      <w:r w:rsidRPr="001A651B">
        <w:rPr>
          <w:rFonts w:asciiTheme="minorHAnsi" w:hAnsiTheme="minorHAnsi" w:cstheme="minorHAnsi"/>
          <w:sz w:val="24"/>
          <w:szCs w:val="24"/>
        </w:rPr>
        <w:t>Writing across the curriculum</w:t>
      </w:r>
    </w:p>
    <w:p w14:paraId="6E4443A9" w14:textId="77777777" w:rsidR="008A0C7B" w:rsidRPr="001A651B" w:rsidRDefault="008A0C7B" w:rsidP="008A0C7B">
      <w:pPr>
        <w:rPr>
          <w:rFonts w:asciiTheme="minorHAnsi" w:hAnsiTheme="minorHAnsi" w:cstheme="minorHAnsi"/>
          <w:sz w:val="24"/>
          <w:szCs w:val="24"/>
        </w:rPr>
      </w:pPr>
    </w:p>
    <w:p w14:paraId="4BE4A4E7" w14:textId="1383E492" w:rsidR="008A0C7B" w:rsidRPr="001A651B" w:rsidRDefault="008A0C7B" w:rsidP="008A0C7B">
      <w:pPr>
        <w:rPr>
          <w:rFonts w:asciiTheme="minorHAnsi" w:hAnsiTheme="minorHAnsi" w:cstheme="minorHAnsi"/>
          <w:sz w:val="24"/>
          <w:szCs w:val="24"/>
          <w:u w:val="single"/>
        </w:rPr>
      </w:pPr>
      <w:r w:rsidRPr="001A651B">
        <w:rPr>
          <w:rFonts w:asciiTheme="minorHAnsi" w:hAnsiTheme="minorHAnsi" w:cstheme="minorHAnsi"/>
          <w:sz w:val="24"/>
          <w:szCs w:val="24"/>
          <w:u w:val="single"/>
        </w:rPr>
        <w:t xml:space="preserve">How we address these areas within Drayton </w:t>
      </w:r>
      <w:proofErr w:type="spellStart"/>
      <w:r w:rsidRPr="001A651B">
        <w:rPr>
          <w:rFonts w:asciiTheme="minorHAnsi" w:hAnsiTheme="minorHAnsi" w:cstheme="minorHAnsi"/>
          <w:sz w:val="24"/>
          <w:szCs w:val="24"/>
          <w:u w:val="single"/>
        </w:rPr>
        <w:t>Parslow</w:t>
      </w:r>
      <w:proofErr w:type="spellEnd"/>
      <w:r w:rsidRPr="001A651B">
        <w:rPr>
          <w:rFonts w:asciiTheme="minorHAnsi" w:hAnsiTheme="minorHAnsi" w:cstheme="minorHAnsi"/>
          <w:sz w:val="24"/>
          <w:szCs w:val="24"/>
          <w:u w:val="single"/>
        </w:rPr>
        <w:t xml:space="preserve"> and Mursley </w:t>
      </w:r>
      <w:r w:rsidR="00863EAD" w:rsidRPr="001A651B">
        <w:rPr>
          <w:rFonts w:asciiTheme="minorHAnsi" w:hAnsiTheme="minorHAnsi" w:cstheme="minorHAnsi"/>
          <w:sz w:val="24"/>
          <w:szCs w:val="24"/>
          <w:u w:val="single"/>
        </w:rPr>
        <w:t>KS1</w:t>
      </w:r>
      <w:r w:rsidRPr="001A651B">
        <w:rPr>
          <w:rFonts w:asciiTheme="minorHAnsi" w:hAnsiTheme="minorHAnsi" w:cstheme="minorHAnsi"/>
          <w:sz w:val="24"/>
          <w:szCs w:val="24"/>
          <w:u w:val="single"/>
        </w:rPr>
        <w:t>:</w:t>
      </w:r>
    </w:p>
    <w:p w14:paraId="1D970B29" w14:textId="77777777" w:rsidR="008A0C7B" w:rsidRPr="001A651B" w:rsidRDefault="008A0C7B" w:rsidP="008A0C7B">
      <w:pPr>
        <w:rPr>
          <w:rFonts w:asciiTheme="minorHAnsi" w:hAnsiTheme="minorHAnsi" w:cstheme="minorHAnsi"/>
          <w:sz w:val="24"/>
          <w:szCs w:val="24"/>
        </w:rPr>
      </w:pPr>
    </w:p>
    <w:p w14:paraId="4693E42F" w14:textId="27C3EF0F" w:rsidR="008A0C7B" w:rsidRPr="001A651B" w:rsidRDefault="5486147F" w:rsidP="008A0C7B">
      <w:pPr>
        <w:numPr>
          <w:ilvl w:val="0"/>
          <w:numId w:val="4"/>
        </w:numPr>
        <w:rPr>
          <w:rFonts w:asciiTheme="minorHAnsi" w:hAnsiTheme="minorHAnsi" w:cstheme="minorHAnsi"/>
          <w:sz w:val="24"/>
          <w:szCs w:val="24"/>
        </w:rPr>
      </w:pPr>
      <w:r w:rsidRPr="001A651B">
        <w:rPr>
          <w:rFonts w:asciiTheme="minorHAnsi" w:hAnsiTheme="minorHAnsi" w:cstheme="minorHAnsi"/>
          <w:sz w:val="24"/>
          <w:szCs w:val="24"/>
        </w:rPr>
        <w:t>Composition:</w:t>
      </w:r>
    </w:p>
    <w:p w14:paraId="6CBCF382" w14:textId="100F50A9" w:rsidR="68374CC0" w:rsidRPr="001A651B" w:rsidRDefault="68374CC0" w:rsidP="68374CC0">
      <w:pPr>
        <w:ind w:left="720"/>
        <w:rPr>
          <w:rFonts w:asciiTheme="minorHAnsi" w:hAnsiTheme="minorHAnsi" w:cstheme="minorHAnsi"/>
          <w:sz w:val="24"/>
          <w:szCs w:val="24"/>
        </w:rPr>
      </w:pPr>
    </w:p>
    <w:p w14:paraId="4C511BE5" w14:textId="3248E3EA" w:rsidR="5486147F" w:rsidRPr="001A651B" w:rsidRDefault="5486147F" w:rsidP="68374CC0">
      <w:pPr>
        <w:pStyle w:val="ListParagraph"/>
        <w:numPr>
          <w:ilvl w:val="0"/>
          <w:numId w:val="8"/>
        </w:numPr>
        <w:rPr>
          <w:rFonts w:asciiTheme="minorHAnsi" w:hAnsiTheme="minorHAnsi" w:cstheme="minorHAnsi"/>
          <w:sz w:val="24"/>
          <w:szCs w:val="24"/>
        </w:rPr>
      </w:pPr>
      <w:r w:rsidRPr="001A651B">
        <w:rPr>
          <w:rFonts w:asciiTheme="minorHAnsi" w:hAnsiTheme="minorHAnsi" w:cstheme="minorHAnsi"/>
          <w:sz w:val="24"/>
          <w:szCs w:val="24"/>
        </w:rPr>
        <w:t>Explicit teaching of sentences</w:t>
      </w:r>
      <w:r w:rsidR="5A7A587F" w:rsidRPr="001A651B">
        <w:rPr>
          <w:rFonts w:asciiTheme="minorHAnsi" w:hAnsiTheme="minorHAnsi" w:cstheme="minorHAnsi"/>
          <w:sz w:val="24"/>
          <w:szCs w:val="24"/>
        </w:rPr>
        <w:t>, grammar and punctuation</w:t>
      </w:r>
    </w:p>
    <w:p w14:paraId="567EBCDF" w14:textId="109AD3C1" w:rsidR="68374CC0" w:rsidRPr="001A651B" w:rsidRDefault="68374CC0" w:rsidP="68374CC0">
      <w:pPr>
        <w:pStyle w:val="ListParagraph"/>
        <w:ind w:left="1080"/>
        <w:rPr>
          <w:rFonts w:asciiTheme="minorHAnsi" w:hAnsiTheme="minorHAnsi" w:cstheme="minorHAnsi"/>
          <w:sz w:val="24"/>
          <w:szCs w:val="24"/>
        </w:rPr>
      </w:pPr>
    </w:p>
    <w:p w14:paraId="381F4CE1" w14:textId="1EBFB927" w:rsidR="7122B1D2" w:rsidRDefault="7122B1D2" w:rsidP="68374CC0">
      <w:pPr>
        <w:ind w:left="720"/>
        <w:rPr>
          <w:rFonts w:asciiTheme="minorHAnsi" w:hAnsiTheme="minorHAnsi" w:cstheme="minorHAnsi"/>
          <w:sz w:val="24"/>
          <w:szCs w:val="24"/>
        </w:rPr>
      </w:pPr>
      <w:r w:rsidRPr="001A651B">
        <w:rPr>
          <w:rFonts w:asciiTheme="minorHAnsi" w:hAnsiTheme="minorHAnsi" w:cstheme="minorHAnsi"/>
          <w:sz w:val="24"/>
          <w:szCs w:val="24"/>
        </w:rPr>
        <w:t xml:space="preserve">In Year 1, pupils are taught single clause sentences (containing a subject and verb) at the start of the year (building on what they have learnt in EYFS). </w:t>
      </w:r>
      <w:r w:rsidR="16696DFB" w:rsidRPr="001A651B">
        <w:rPr>
          <w:rFonts w:asciiTheme="minorHAnsi" w:hAnsiTheme="minorHAnsi" w:cstheme="minorHAnsi"/>
          <w:sz w:val="24"/>
          <w:szCs w:val="24"/>
        </w:rPr>
        <w:t xml:space="preserve">Once they have mastered </w:t>
      </w:r>
      <w:r w:rsidR="28553771" w:rsidRPr="001A651B">
        <w:rPr>
          <w:rFonts w:asciiTheme="minorHAnsi" w:hAnsiTheme="minorHAnsi" w:cstheme="minorHAnsi"/>
          <w:sz w:val="24"/>
          <w:szCs w:val="24"/>
        </w:rPr>
        <w:t>this, they are taught specific strategies to build and write multiple clause sentences, e.g. combining sentences with conju</w:t>
      </w:r>
      <w:r w:rsidR="2649C0F4" w:rsidRPr="001A651B">
        <w:rPr>
          <w:rFonts w:asciiTheme="minorHAnsi" w:hAnsiTheme="minorHAnsi" w:cstheme="minorHAnsi"/>
          <w:sz w:val="24"/>
          <w:szCs w:val="24"/>
        </w:rPr>
        <w:t>nctions, using adjectives to add information, time conjunctions and different sentence starters</w:t>
      </w:r>
      <w:r w:rsidR="53EA6499" w:rsidRPr="001A651B">
        <w:rPr>
          <w:rFonts w:asciiTheme="minorHAnsi" w:hAnsiTheme="minorHAnsi" w:cstheme="minorHAnsi"/>
          <w:sz w:val="24"/>
          <w:szCs w:val="24"/>
        </w:rPr>
        <w:t>. Pupils are also taught about different types of sentence</w:t>
      </w:r>
      <w:r w:rsidR="6AD8322D" w:rsidRPr="001A651B">
        <w:rPr>
          <w:rFonts w:asciiTheme="minorHAnsi" w:hAnsiTheme="minorHAnsi" w:cstheme="minorHAnsi"/>
          <w:sz w:val="24"/>
          <w:szCs w:val="24"/>
        </w:rPr>
        <w:t>s</w:t>
      </w:r>
      <w:r w:rsidR="53EA6499" w:rsidRPr="001A651B">
        <w:rPr>
          <w:rFonts w:asciiTheme="minorHAnsi" w:hAnsiTheme="minorHAnsi" w:cstheme="minorHAnsi"/>
          <w:sz w:val="24"/>
          <w:szCs w:val="24"/>
        </w:rPr>
        <w:t xml:space="preserve"> such as statements, questions, exclamations and commands</w:t>
      </w:r>
      <w:r w:rsidR="7541EC35" w:rsidRPr="001A651B">
        <w:rPr>
          <w:rFonts w:asciiTheme="minorHAnsi" w:hAnsiTheme="minorHAnsi" w:cstheme="minorHAnsi"/>
          <w:sz w:val="24"/>
          <w:szCs w:val="24"/>
        </w:rPr>
        <w:t xml:space="preserve"> and how to correctly demarcate these</w:t>
      </w:r>
      <w:r w:rsidR="53EA6499" w:rsidRPr="001A651B">
        <w:rPr>
          <w:rFonts w:asciiTheme="minorHAnsi" w:hAnsiTheme="minorHAnsi" w:cstheme="minorHAnsi"/>
          <w:sz w:val="24"/>
          <w:szCs w:val="24"/>
        </w:rPr>
        <w:t xml:space="preserve">. Teachers model how to </w:t>
      </w:r>
      <w:r w:rsidR="45F46557" w:rsidRPr="001A651B">
        <w:rPr>
          <w:rFonts w:asciiTheme="minorHAnsi" w:hAnsiTheme="minorHAnsi" w:cstheme="minorHAnsi"/>
          <w:sz w:val="24"/>
          <w:szCs w:val="24"/>
        </w:rPr>
        <w:t xml:space="preserve">orally </w:t>
      </w:r>
      <w:r w:rsidR="53EA6499" w:rsidRPr="001A651B">
        <w:rPr>
          <w:rFonts w:asciiTheme="minorHAnsi" w:hAnsiTheme="minorHAnsi" w:cstheme="minorHAnsi"/>
          <w:sz w:val="24"/>
          <w:szCs w:val="24"/>
        </w:rPr>
        <w:t xml:space="preserve">compose </w:t>
      </w:r>
      <w:r w:rsidR="0CD9BDF3" w:rsidRPr="001A651B">
        <w:rPr>
          <w:rFonts w:asciiTheme="minorHAnsi" w:hAnsiTheme="minorHAnsi" w:cstheme="minorHAnsi"/>
          <w:sz w:val="24"/>
          <w:szCs w:val="24"/>
        </w:rPr>
        <w:t xml:space="preserve">and </w:t>
      </w:r>
      <w:r w:rsidR="53EA6499" w:rsidRPr="001A651B">
        <w:rPr>
          <w:rFonts w:asciiTheme="minorHAnsi" w:hAnsiTheme="minorHAnsi" w:cstheme="minorHAnsi"/>
          <w:sz w:val="24"/>
          <w:szCs w:val="24"/>
        </w:rPr>
        <w:t>writ</w:t>
      </w:r>
      <w:r w:rsidR="1C86C723" w:rsidRPr="001A651B">
        <w:rPr>
          <w:rFonts w:asciiTheme="minorHAnsi" w:hAnsiTheme="minorHAnsi" w:cstheme="minorHAnsi"/>
          <w:sz w:val="24"/>
          <w:szCs w:val="24"/>
        </w:rPr>
        <w:t>e</w:t>
      </w:r>
      <w:r w:rsidR="53EA6499" w:rsidRPr="001A651B">
        <w:rPr>
          <w:rFonts w:asciiTheme="minorHAnsi" w:hAnsiTheme="minorHAnsi" w:cstheme="minorHAnsi"/>
          <w:sz w:val="24"/>
          <w:szCs w:val="24"/>
        </w:rPr>
        <w:t xml:space="preserve"> sentences</w:t>
      </w:r>
      <w:r w:rsidR="273BC20C" w:rsidRPr="001A651B">
        <w:rPr>
          <w:rFonts w:asciiTheme="minorHAnsi" w:hAnsiTheme="minorHAnsi" w:cstheme="minorHAnsi"/>
          <w:sz w:val="24"/>
          <w:szCs w:val="24"/>
        </w:rPr>
        <w:t xml:space="preserve"> (shared and guided writes)</w:t>
      </w:r>
      <w:r w:rsidR="72887A1A" w:rsidRPr="001A651B">
        <w:rPr>
          <w:rFonts w:asciiTheme="minorHAnsi" w:hAnsiTheme="minorHAnsi" w:cstheme="minorHAnsi"/>
          <w:sz w:val="24"/>
          <w:szCs w:val="24"/>
        </w:rPr>
        <w:t>. Where appropriate and needed, dictation is used to reduce cognitive overload</w:t>
      </w:r>
      <w:r w:rsidR="3A8B7B8E" w:rsidRPr="001A651B">
        <w:rPr>
          <w:rFonts w:asciiTheme="minorHAnsi" w:hAnsiTheme="minorHAnsi" w:cstheme="minorHAnsi"/>
          <w:sz w:val="24"/>
          <w:szCs w:val="24"/>
        </w:rPr>
        <w:t xml:space="preserve"> and explicitly teach and practice sentence structure</w:t>
      </w:r>
      <w:r w:rsidR="72887A1A" w:rsidRPr="001A651B">
        <w:rPr>
          <w:rFonts w:asciiTheme="minorHAnsi" w:hAnsiTheme="minorHAnsi" w:cstheme="minorHAnsi"/>
          <w:sz w:val="24"/>
          <w:szCs w:val="24"/>
        </w:rPr>
        <w:t>.</w:t>
      </w:r>
      <w:r w:rsidR="24FCC9EA" w:rsidRPr="001A651B">
        <w:rPr>
          <w:rFonts w:asciiTheme="minorHAnsi" w:hAnsiTheme="minorHAnsi" w:cstheme="minorHAnsi"/>
          <w:sz w:val="24"/>
          <w:szCs w:val="24"/>
        </w:rPr>
        <w:t xml:space="preserve"> Pupils are taught to use spaces between words and to use capital letters for names, the personal pronoun I and at the beginning of sentences.</w:t>
      </w:r>
    </w:p>
    <w:p w14:paraId="209830A4" w14:textId="77777777" w:rsidR="00FB6EDD" w:rsidRDefault="00FB6EDD" w:rsidP="68374CC0">
      <w:pPr>
        <w:ind w:left="720"/>
        <w:rPr>
          <w:rFonts w:asciiTheme="minorHAnsi" w:hAnsiTheme="minorHAnsi" w:cstheme="minorHAnsi"/>
          <w:sz w:val="24"/>
          <w:szCs w:val="24"/>
        </w:rPr>
      </w:pPr>
    </w:p>
    <w:p w14:paraId="47FF4CFC" w14:textId="3C75062F" w:rsidR="00FB6EDD" w:rsidRPr="001A651B" w:rsidRDefault="5C396560" w:rsidP="122400DA">
      <w:pPr>
        <w:ind w:left="720"/>
        <w:rPr>
          <w:rFonts w:asciiTheme="minorHAnsi" w:hAnsiTheme="minorHAnsi" w:cstheme="minorBidi"/>
          <w:sz w:val="24"/>
          <w:szCs w:val="24"/>
        </w:rPr>
      </w:pPr>
      <w:r w:rsidRPr="122400DA">
        <w:rPr>
          <w:rFonts w:asciiTheme="minorHAnsi" w:hAnsiTheme="minorHAnsi" w:cstheme="minorBidi"/>
          <w:sz w:val="24"/>
          <w:szCs w:val="24"/>
        </w:rPr>
        <w:lastRenderedPageBreak/>
        <w:t xml:space="preserve">In Year 2, </w:t>
      </w:r>
      <w:r w:rsidR="75A2F6DA" w:rsidRPr="122400DA">
        <w:rPr>
          <w:rFonts w:asciiTheme="minorHAnsi" w:hAnsiTheme="minorHAnsi" w:cstheme="minorBidi"/>
          <w:sz w:val="24"/>
          <w:szCs w:val="24"/>
        </w:rPr>
        <w:t>we consolidate the teaching of the differen</w:t>
      </w:r>
      <w:r w:rsidR="3D54A482" w:rsidRPr="122400DA">
        <w:rPr>
          <w:rFonts w:asciiTheme="minorHAnsi" w:hAnsiTheme="minorHAnsi" w:cstheme="minorBidi"/>
          <w:sz w:val="24"/>
          <w:szCs w:val="24"/>
        </w:rPr>
        <w:t>t</w:t>
      </w:r>
      <w:r w:rsidR="75A2F6DA" w:rsidRPr="122400DA">
        <w:rPr>
          <w:rFonts w:asciiTheme="minorHAnsi" w:hAnsiTheme="minorHAnsi" w:cstheme="minorBidi"/>
          <w:sz w:val="24"/>
          <w:szCs w:val="24"/>
        </w:rPr>
        <w:t xml:space="preserve"> sentence types (statements, questions, exclamations and commands)</w:t>
      </w:r>
      <w:r w:rsidR="3D54A482" w:rsidRPr="122400DA">
        <w:rPr>
          <w:rFonts w:asciiTheme="minorHAnsi" w:hAnsiTheme="minorHAnsi" w:cstheme="minorBidi"/>
          <w:sz w:val="24"/>
          <w:szCs w:val="24"/>
        </w:rPr>
        <w:t xml:space="preserve"> and how to correctly punctuate them. </w:t>
      </w:r>
      <w:r w:rsidR="78D061C1" w:rsidRPr="122400DA">
        <w:rPr>
          <w:rFonts w:asciiTheme="minorHAnsi" w:hAnsiTheme="minorHAnsi" w:cstheme="minorBidi"/>
          <w:sz w:val="24"/>
          <w:szCs w:val="24"/>
        </w:rPr>
        <w:t xml:space="preserve">Building on from Year 1, </w:t>
      </w:r>
      <w:r w:rsidR="3A845E98" w:rsidRPr="122400DA">
        <w:rPr>
          <w:rFonts w:asciiTheme="minorHAnsi" w:hAnsiTheme="minorHAnsi" w:cstheme="minorBidi"/>
          <w:sz w:val="24"/>
          <w:szCs w:val="24"/>
        </w:rPr>
        <w:t>we introduce co-ordinating and sub-ordinat</w:t>
      </w:r>
      <w:r w:rsidR="509EFCB8" w:rsidRPr="122400DA">
        <w:rPr>
          <w:rFonts w:asciiTheme="minorHAnsi" w:hAnsiTheme="minorHAnsi" w:cstheme="minorBidi"/>
          <w:sz w:val="24"/>
          <w:szCs w:val="24"/>
        </w:rPr>
        <w:t>ing conjunctions</w:t>
      </w:r>
      <w:r w:rsidR="76C16376" w:rsidRPr="122400DA">
        <w:rPr>
          <w:rFonts w:asciiTheme="minorHAnsi" w:hAnsiTheme="minorHAnsi" w:cstheme="minorBidi"/>
          <w:sz w:val="24"/>
          <w:szCs w:val="24"/>
        </w:rPr>
        <w:t xml:space="preserve">, </w:t>
      </w:r>
      <w:r w:rsidR="4DDFF720" w:rsidRPr="122400DA">
        <w:rPr>
          <w:rFonts w:asciiTheme="minorHAnsi" w:hAnsiTheme="minorHAnsi" w:cstheme="minorBidi"/>
          <w:sz w:val="24"/>
          <w:szCs w:val="24"/>
        </w:rPr>
        <w:t xml:space="preserve">various sentence openers such as adverbs, prepositions, time </w:t>
      </w:r>
      <w:r w:rsidR="2F5494EB" w:rsidRPr="122400DA">
        <w:rPr>
          <w:rFonts w:asciiTheme="minorHAnsi" w:hAnsiTheme="minorHAnsi" w:cstheme="minorBidi"/>
          <w:sz w:val="24"/>
          <w:szCs w:val="24"/>
        </w:rPr>
        <w:t xml:space="preserve">conjunctions and adjectives to help engage the reader. </w:t>
      </w:r>
      <w:r w:rsidR="5774EA30" w:rsidRPr="122400DA">
        <w:rPr>
          <w:rFonts w:asciiTheme="minorHAnsi" w:hAnsiTheme="minorHAnsi" w:cstheme="minorBidi"/>
          <w:sz w:val="24"/>
          <w:szCs w:val="24"/>
        </w:rPr>
        <w:t xml:space="preserve">Children are taught how to recognise </w:t>
      </w:r>
      <w:r w:rsidR="113C12D7" w:rsidRPr="122400DA">
        <w:rPr>
          <w:rFonts w:asciiTheme="minorHAnsi" w:hAnsiTheme="minorHAnsi" w:cstheme="minorBidi"/>
          <w:sz w:val="24"/>
          <w:szCs w:val="24"/>
        </w:rPr>
        <w:t xml:space="preserve">word types e.g. </w:t>
      </w:r>
      <w:r w:rsidR="5774EA30" w:rsidRPr="122400DA">
        <w:rPr>
          <w:rFonts w:asciiTheme="minorHAnsi" w:hAnsiTheme="minorHAnsi" w:cstheme="minorBidi"/>
          <w:sz w:val="24"/>
          <w:szCs w:val="24"/>
        </w:rPr>
        <w:t>nouns, adjectives, verbs and adv</w:t>
      </w:r>
      <w:r w:rsidR="113C12D7" w:rsidRPr="122400DA">
        <w:rPr>
          <w:rFonts w:asciiTheme="minorHAnsi" w:hAnsiTheme="minorHAnsi" w:cstheme="minorBidi"/>
          <w:sz w:val="24"/>
          <w:szCs w:val="24"/>
        </w:rPr>
        <w:t>erbs</w:t>
      </w:r>
      <w:r w:rsidR="66767003" w:rsidRPr="122400DA">
        <w:rPr>
          <w:rFonts w:asciiTheme="minorHAnsi" w:hAnsiTheme="minorHAnsi" w:cstheme="minorBidi"/>
          <w:sz w:val="24"/>
          <w:szCs w:val="24"/>
        </w:rPr>
        <w:t xml:space="preserve"> and </w:t>
      </w:r>
      <w:r w:rsidR="158CE492" w:rsidRPr="122400DA">
        <w:rPr>
          <w:rFonts w:asciiTheme="minorHAnsi" w:hAnsiTheme="minorHAnsi" w:cstheme="minorBidi"/>
          <w:sz w:val="24"/>
          <w:szCs w:val="24"/>
        </w:rPr>
        <w:t xml:space="preserve">uplevel them whilst editing. </w:t>
      </w:r>
      <w:r w:rsidR="412FABF5" w:rsidRPr="122400DA">
        <w:rPr>
          <w:rFonts w:asciiTheme="minorHAnsi" w:hAnsiTheme="minorHAnsi" w:cstheme="minorBidi"/>
          <w:sz w:val="24"/>
          <w:szCs w:val="24"/>
        </w:rPr>
        <w:t xml:space="preserve">Children are taught the features required for various writing genres </w:t>
      </w:r>
      <w:r w:rsidR="335D95D6" w:rsidRPr="122400DA">
        <w:rPr>
          <w:rFonts w:asciiTheme="minorHAnsi" w:hAnsiTheme="minorHAnsi" w:cstheme="minorBidi"/>
          <w:sz w:val="24"/>
          <w:szCs w:val="24"/>
        </w:rPr>
        <w:t>e.g. instructional writing us</w:t>
      </w:r>
      <w:r w:rsidR="54EC6262" w:rsidRPr="122400DA">
        <w:rPr>
          <w:rFonts w:asciiTheme="minorHAnsi" w:hAnsiTheme="minorHAnsi" w:cstheme="minorBidi"/>
          <w:sz w:val="24"/>
          <w:szCs w:val="24"/>
        </w:rPr>
        <w:t>ing</w:t>
      </w:r>
      <w:r w:rsidR="335D95D6" w:rsidRPr="122400DA">
        <w:rPr>
          <w:rFonts w:asciiTheme="minorHAnsi" w:hAnsiTheme="minorHAnsi" w:cstheme="minorBidi"/>
          <w:sz w:val="24"/>
          <w:szCs w:val="24"/>
        </w:rPr>
        <w:t xml:space="preserve"> imperative verbs</w:t>
      </w:r>
      <w:r w:rsidR="54EC6262" w:rsidRPr="122400DA">
        <w:rPr>
          <w:rFonts w:asciiTheme="minorHAnsi" w:hAnsiTheme="minorHAnsi" w:cstheme="minorBidi"/>
          <w:sz w:val="24"/>
          <w:szCs w:val="24"/>
        </w:rPr>
        <w:t>, rhetorical questions</w:t>
      </w:r>
      <w:r w:rsidR="314370F3" w:rsidRPr="122400DA">
        <w:rPr>
          <w:rFonts w:asciiTheme="minorHAnsi" w:hAnsiTheme="minorHAnsi" w:cstheme="minorBidi"/>
          <w:sz w:val="24"/>
          <w:szCs w:val="24"/>
        </w:rPr>
        <w:t>, third person</w:t>
      </w:r>
      <w:r w:rsidR="06AA2E31" w:rsidRPr="122400DA">
        <w:rPr>
          <w:rFonts w:asciiTheme="minorHAnsi" w:hAnsiTheme="minorHAnsi" w:cstheme="minorBidi"/>
          <w:sz w:val="24"/>
          <w:szCs w:val="24"/>
        </w:rPr>
        <w:t>, present tense</w:t>
      </w:r>
      <w:r w:rsidR="314370F3" w:rsidRPr="122400DA">
        <w:rPr>
          <w:rFonts w:asciiTheme="minorHAnsi" w:hAnsiTheme="minorHAnsi" w:cstheme="minorBidi"/>
          <w:sz w:val="24"/>
          <w:szCs w:val="24"/>
        </w:rPr>
        <w:t xml:space="preserve"> etc.</w:t>
      </w:r>
      <w:r w:rsidR="1215C42F" w:rsidRPr="122400DA">
        <w:rPr>
          <w:rFonts w:asciiTheme="minorHAnsi" w:hAnsiTheme="minorHAnsi" w:cstheme="minorBidi"/>
          <w:sz w:val="24"/>
          <w:szCs w:val="24"/>
        </w:rPr>
        <w:t xml:space="preserve"> Children are taught to recognise </w:t>
      </w:r>
      <w:r w:rsidR="418F142D" w:rsidRPr="122400DA">
        <w:rPr>
          <w:rFonts w:asciiTheme="minorHAnsi" w:hAnsiTheme="minorHAnsi" w:cstheme="minorBidi"/>
          <w:sz w:val="24"/>
          <w:szCs w:val="24"/>
        </w:rPr>
        <w:t>whether something is written in the past/present/future tense and apply this to their own writing.</w:t>
      </w:r>
    </w:p>
    <w:p w14:paraId="00978A38" w14:textId="13B5D074" w:rsidR="68374CC0" w:rsidRPr="001A651B" w:rsidRDefault="68374CC0" w:rsidP="68374CC0">
      <w:pPr>
        <w:rPr>
          <w:rFonts w:asciiTheme="minorHAnsi" w:hAnsiTheme="minorHAnsi" w:cstheme="minorHAnsi"/>
          <w:sz w:val="24"/>
          <w:szCs w:val="24"/>
        </w:rPr>
      </w:pPr>
    </w:p>
    <w:p w14:paraId="0E3402E0" w14:textId="77777777" w:rsidR="009B76F6" w:rsidRPr="001A651B" w:rsidRDefault="009B76F6" w:rsidP="009B76F6">
      <w:pPr>
        <w:pStyle w:val="ListParagraph"/>
        <w:numPr>
          <w:ilvl w:val="0"/>
          <w:numId w:val="8"/>
        </w:numPr>
        <w:rPr>
          <w:rFonts w:asciiTheme="minorHAnsi" w:hAnsiTheme="minorHAnsi" w:cstheme="minorHAnsi"/>
          <w:sz w:val="24"/>
          <w:szCs w:val="24"/>
        </w:rPr>
      </w:pPr>
      <w:r w:rsidRPr="001A651B">
        <w:rPr>
          <w:rFonts w:asciiTheme="minorHAnsi" w:hAnsiTheme="minorHAnsi" w:cstheme="minorHAnsi"/>
          <w:sz w:val="24"/>
          <w:szCs w:val="24"/>
        </w:rPr>
        <w:t>Oral composition</w:t>
      </w:r>
    </w:p>
    <w:p w14:paraId="0A1C2C3C" w14:textId="4A042D3E" w:rsidR="31A5B229" w:rsidRPr="001A651B" w:rsidRDefault="31A5B229" w:rsidP="31A5B229">
      <w:pPr>
        <w:rPr>
          <w:rFonts w:asciiTheme="minorHAnsi" w:hAnsiTheme="minorHAnsi" w:cstheme="minorHAnsi"/>
          <w:sz w:val="24"/>
          <w:szCs w:val="24"/>
        </w:rPr>
      </w:pPr>
    </w:p>
    <w:p w14:paraId="694FB500" w14:textId="05ADA735" w:rsidR="06520C08" w:rsidRPr="001A651B" w:rsidRDefault="1B636712" w:rsidP="31A5B229">
      <w:pPr>
        <w:pStyle w:val="ListParagraph"/>
        <w:ind w:hanging="360"/>
        <w:rPr>
          <w:rFonts w:asciiTheme="minorHAnsi" w:hAnsiTheme="minorHAnsi" w:cstheme="minorHAnsi"/>
          <w:sz w:val="24"/>
          <w:szCs w:val="24"/>
        </w:rPr>
      </w:pPr>
      <w:r w:rsidRPr="001A651B">
        <w:rPr>
          <w:rFonts w:asciiTheme="minorHAnsi" w:hAnsiTheme="minorHAnsi" w:cstheme="minorHAnsi"/>
          <w:sz w:val="24"/>
          <w:szCs w:val="24"/>
        </w:rPr>
        <w:t>‘Oracy’ whole-school focus: This is developed across the year focussing on skills such as talking in full sentences, expressing ideas clearly,</w:t>
      </w:r>
      <w:r w:rsidR="13B7D86E" w:rsidRPr="001A651B">
        <w:rPr>
          <w:rFonts w:asciiTheme="minorHAnsi" w:hAnsiTheme="minorHAnsi" w:cstheme="minorHAnsi"/>
          <w:sz w:val="24"/>
          <w:szCs w:val="24"/>
        </w:rPr>
        <w:t xml:space="preserve"> </w:t>
      </w:r>
      <w:r w:rsidRPr="001A651B">
        <w:rPr>
          <w:rFonts w:asciiTheme="minorHAnsi" w:hAnsiTheme="minorHAnsi" w:cstheme="minorHAnsi"/>
          <w:sz w:val="24"/>
          <w:szCs w:val="24"/>
        </w:rPr>
        <w:t>developing good listening skills</w:t>
      </w:r>
      <w:r w:rsidR="3E2B4144" w:rsidRPr="001A651B">
        <w:rPr>
          <w:rFonts w:asciiTheme="minorHAnsi" w:hAnsiTheme="minorHAnsi" w:cstheme="minorHAnsi"/>
          <w:sz w:val="24"/>
          <w:szCs w:val="24"/>
        </w:rPr>
        <w:t>, building on and challenging what has been said,</w:t>
      </w:r>
      <w:r w:rsidRPr="001A651B">
        <w:rPr>
          <w:rFonts w:asciiTheme="minorHAnsi" w:hAnsiTheme="minorHAnsi" w:cstheme="minorHAnsi"/>
          <w:sz w:val="24"/>
          <w:szCs w:val="24"/>
        </w:rPr>
        <w:t xml:space="preserve"> etc</w:t>
      </w:r>
      <w:r w:rsidR="33812D1E" w:rsidRPr="001A651B">
        <w:rPr>
          <w:rFonts w:asciiTheme="minorHAnsi" w:hAnsiTheme="minorHAnsi" w:cstheme="minorHAnsi"/>
          <w:sz w:val="24"/>
          <w:szCs w:val="24"/>
        </w:rPr>
        <w:t>.</w:t>
      </w:r>
      <w:r w:rsidR="61C4F503" w:rsidRPr="001A651B">
        <w:rPr>
          <w:rFonts w:asciiTheme="minorHAnsi" w:hAnsiTheme="minorHAnsi" w:cstheme="minorHAnsi"/>
          <w:sz w:val="24"/>
          <w:szCs w:val="24"/>
        </w:rPr>
        <w:t xml:space="preserve"> </w:t>
      </w:r>
      <w:r w:rsidRPr="001A651B">
        <w:rPr>
          <w:rFonts w:asciiTheme="minorHAnsi" w:hAnsiTheme="minorHAnsi" w:cstheme="minorHAnsi"/>
          <w:sz w:val="24"/>
          <w:szCs w:val="24"/>
        </w:rPr>
        <w:t>This is referenced to within our half-termly planning documents.</w:t>
      </w:r>
      <w:r w:rsidR="26637ED5" w:rsidRPr="001A651B">
        <w:rPr>
          <w:rFonts w:asciiTheme="minorHAnsi" w:hAnsiTheme="minorHAnsi" w:cstheme="minorHAnsi"/>
          <w:sz w:val="24"/>
          <w:szCs w:val="24"/>
        </w:rPr>
        <w:t xml:space="preserve"> (See Oracy Three Schools Overview)</w:t>
      </w:r>
    </w:p>
    <w:p w14:paraId="5BFB7467" w14:textId="5E9EDED2" w:rsidR="3BB2EDA7" w:rsidRPr="001A651B" w:rsidRDefault="329AB95F" w:rsidP="31A5B229">
      <w:pPr>
        <w:pStyle w:val="ListParagraph"/>
        <w:ind w:left="360"/>
        <w:rPr>
          <w:rFonts w:asciiTheme="minorHAnsi" w:hAnsiTheme="minorHAnsi" w:cstheme="minorHAnsi"/>
          <w:sz w:val="24"/>
          <w:szCs w:val="24"/>
        </w:rPr>
      </w:pPr>
      <w:r w:rsidRPr="001A651B">
        <w:rPr>
          <w:rFonts w:asciiTheme="minorHAnsi" w:hAnsiTheme="minorHAnsi" w:cstheme="minorHAnsi"/>
          <w:sz w:val="24"/>
          <w:szCs w:val="24"/>
        </w:rPr>
        <w:t>Sentence level composition is taught through the use of visual prompts such as pictures, photos</w:t>
      </w:r>
      <w:r w:rsidR="4A9246CE" w:rsidRPr="001A651B">
        <w:rPr>
          <w:rFonts w:asciiTheme="minorHAnsi" w:hAnsiTheme="minorHAnsi" w:cstheme="minorHAnsi"/>
          <w:sz w:val="24"/>
          <w:szCs w:val="24"/>
        </w:rPr>
        <w:t>,</w:t>
      </w:r>
      <w:r w:rsidRPr="001A651B">
        <w:rPr>
          <w:rFonts w:asciiTheme="minorHAnsi" w:hAnsiTheme="minorHAnsi" w:cstheme="minorHAnsi"/>
          <w:sz w:val="24"/>
          <w:szCs w:val="24"/>
        </w:rPr>
        <w:t xml:space="preserve"> story books, non-fiction books</w:t>
      </w:r>
      <w:r w:rsidR="6464F9ED" w:rsidRPr="001A651B">
        <w:rPr>
          <w:rFonts w:asciiTheme="minorHAnsi" w:hAnsiTheme="minorHAnsi" w:cstheme="minorHAnsi"/>
          <w:sz w:val="24"/>
          <w:szCs w:val="24"/>
        </w:rPr>
        <w:t xml:space="preserve"> along with sentence stems. Teachers model oral composition and pupils have opportunities to practise oral composition in talk-partners, paired work, etc before writin</w:t>
      </w:r>
      <w:r w:rsidR="1DD27F2F" w:rsidRPr="001A651B">
        <w:rPr>
          <w:rFonts w:asciiTheme="minorHAnsi" w:hAnsiTheme="minorHAnsi" w:cstheme="minorHAnsi"/>
          <w:sz w:val="24"/>
          <w:szCs w:val="24"/>
        </w:rPr>
        <w:t>g.</w:t>
      </w:r>
    </w:p>
    <w:p w14:paraId="46404AD1" w14:textId="21371F0A" w:rsidR="31A5B229" w:rsidRPr="001A651B" w:rsidRDefault="31A5B229" w:rsidP="31A5B229">
      <w:pPr>
        <w:rPr>
          <w:rFonts w:asciiTheme="minorHAnsi" w:hAnsiTheme="minorHAnsi" w:cstheme="minorHAnsi"/>
          <w:sz w:val="24"/>
          <w:szCs w:val="24"/>
        </w:rPr>
      </w:pPr>
    </w:p>
    <w:p w14:paraId="65D666AC" w14:textId="77777777" w:rsidR="009B76F6" w:rsidRPr="001A651B" w:rsidRDefault="5486147F" w:rsidP="009B76F6">
      <w:pPr>
        <w:pStyle w:val="ListParagraph"/>
        <w:numPr>
          <w:ilvl w:val="0"/>
          <w:numId w:val="8"/>
        </w:numPr>
        <w:rPr>
          <w:rFonts w:asciiTheme="minorHAnsi" w:hAnsiTheme="minorHAnsi" w:cstheme="minorHAnsi"/>
          <w:sz w:val="24"/>
          <w:szCs w:val="24"/>
        </w:rPr>
      </w:pPr>
      <w:r w:rsidRPr="001A651B">
        <w:rPr>
          <w:rFonts w:asciiTheme="minorHAnsi" w:hAnsiTheme="minorHAnsi" w:cstheme="minorHAnsi"/>
          <w:sz w:val="24"/>
          <w:szCs w:val="24"/>
        </w:rPr>
        <w:t>Explicit Vocabulary Instruction</w:t>
      </w:r>
    </w:p>
    <w:p w14:paraId="3F79F0D4" w14:textId="76868167" w:rsidR="009B76F6" w:rsidRPr="001A651B" w:rsidRDefault="009B76F6" w:rsidP="68374CC0">
      <w:pPr>
        <w:rPr>
          <w:rFonts w:asciiTheme="minorHAnsi" w:hAnsiTheme="minorHAnsi" w:cstheme="minorHAnsi"/>
          <w:sz w:val="24"/>
          <w:szCs w:val="24"/>
        </w:rPr>
      </w:pPr>
    </w:p>
    <w:p w14:paraId="77DE043C" w14:textId="4A99E57B" w:rsidR="009B76F6" w:rsidRPr="001A651B" w:rsidRDefault="37DBF0FF" w:rsidP="122400DA">
      <w:pPr>
        <w:rPr>
          <w:rFonts w:asciiTheme="minorHAnsi" w:hAnsiTheme="minorHAnsi" w:cstheme="minorBidi"/>
          <w:sz w:val="24"/>
          <w:szCs w:val="24"/>
        </w:rPr>
      </w:pPr>
      <w:r w:rsidRPr="122400DA">
        <w:rPr>
          <w:rFonts w:asciiTheme="minorHAnsi" w:hAnsiTheme="minorHAnsi" w:cstheme="minorBidi"/>
          <w:sz w:val="24"/>
          <w:szCs w:val="24"/>
        </w:rPr>
        <w:t>The following approaches are used to teach Tier 2 vocabulary effectively to support and improve the quality of pupils’ writing:</w:t>
      </w:r>
    </w:p>
    <w:p w14:paraId="3F3C7B99" w14:textId="0A9DEFFA" w:rsidR="009B76F6" w:rsidRPr="001A651B" w:rsidRDefault="37DBF0FF" w:rsidP="122400DA">
      <w:pPr>
        <w:pStyle w:val="ListParagraph"/>
        <w:numPr>
          <w:ilvl w:val="0"/>
          <w:numId w:val="1"/>
        </w:numPr>
        <w:rPr>
          <w:rFonts w:asciiTheme="minorHAnsi" w:hAnsiTheme="minorHAnsi" w:cstheme="minorBidi"/>
          <w:sz w:val="24"/>
          <w:szCs w:val="24"/>
        </w:rPr>
      </w:pPr>
      <w:r w:rsidRPr="122400DA">
        <w:rPr>
          <w:rFonts w:asciiTheme="minorHAnsi" w:hAnsiTheme="minorHAnsi" w:cstheme="minorBidi"/>
          <w:sz w:val="24"/>
          <w:szCs w:val="24"/>
        </w:rPr>
        <w:t>Using pictures of scenes</w:t>
      </w:r>
      <w:r w:rsidR="5885A677" w:rsidRPr="122400DA">
        <w:rPr>
          <w:rFonts w:asciiTheme="minorHAnsi" w:hAnsiTheme="minorHAnsi" w:cstheme="minorBidi"/>
          <w:sz w:val="24"/>
          <w:szCs w:val="24"/>
        </w:rPr>
        <w:t xml:space="preserve"> (e.g. farmyard picture</w:t>
      </w:r>
      <w:r w:rsidR="4D846DEA" w:rsidRPr="122400DA">
        <w:rPr>
          <w:rFonts w:asciiTheme="minorHAnsi" w:hAnsiTheme="minorHAnsi" w:cstheme="minorBidi"/>
          <w:sz w:val="24"/>
          <w:szCs w:val="24"/>
        </w:rPr>
        <w:t xml:space="preserve"> / cave</w:t>
      </w:r>
      <w:r w:rsidR="5885A677" w:rsidRPr="122400DA">
        <w:rPr>
          <w:rFonts w:asciiTheme="minorHAnsi" w:hAnsiTheme="minorHAnsi" w:cstheme="minorBidi"/>
          <w:sz w:val="24"/>
          <w:szCs w:val="24"/>
        </w:rPr>
        <w:t>)</w:t>
      </w:r>
      <w:r w:rsidR="782BAA5D" w:rsidRPr="122400DA">
        <w:rPr>
          <w:rFonts w:asciiTheme="minorHAnsi" w:hAnsiTheme="minorHAnsi" w:cstheme="minorBidi"/>
          <w:sz w:val="24"/>
          <w:szCs w:val="24"/>
        </w:rPr>
        <w:t xml:space="preserve"> and from </w:t>
      </w:r>
      <w:r w:rsidRPr="122400DA">
        <w:rPr>
          <w:rFonts w:asciiTheme="minorHAnsi" w:hAnsiTheme="minorHAnsi" w:cstheme="minorBidi"/>
          <w:sz w:val="24"/>
          <w:szCs w:val="24"/>
        </w:rPr>
        <w:t>stories</w:t>
      </w:r>
      <w:r w:rsidR="6BB82A71" w:rsidRPr="122400DA">
        <w:rPr>
          <w:rFonts w:asciiTheme="minorHAnsi" w:hAnsiTheme="minorHAnsi" w:cstheme="minorBidi"/>
          <w:sz w:val="24"/>
          <w:szCs w:val="24"/>
        </w:rPr>
        <w:t xml:space="preserve"> (Mr Postmouse)</w:t>
      </w:r>
      <w:r w:rsidRPr="122400DA">
        <w:rPr>
          <w:rFonts w:asciiTheme="minorHAnsi" w:hAnsiTheme="minorHAnsi" w:cstheme="minorBidi"/>
          <w:sz w:val="24"/>
          <w:szCs w:val="24"/>
        </w:rPr>
        <w:t>,</w:t>
      </w:r>
      <w:r w:rsidR="571BAEC9" w:rsidRPr="122400DA">
        <w:rPr>
          <w:rFonts w:asciiTheme="minorHAnsi" w:hAnsiTheme="minorHAnsi" w:cstheme="minorBidi"/>
          <w:sz w:val="24"/>
          <w:szCs w:val="24"/>
        </w:rPr>
        <w:t xml:space="preserve"> </w:t>
      </w:r>
      <w:r w:rsidR="2B55F335" w:rsidRPr="122400DA">
        <w:rPr>
          <w:rFonts w:asciiTheme="minorHAnsi" w:hAnsiTheme="minorHAnsi" w:cstheme="minorBidi"/>
          <w:sz w:val="24"/>
          <w:szCs w:val="24"/>
        </w:rPr>
        <w:t xml:space="preserve">text maps (e.g. </w:t>
      </w:r>
      <w:r w:rsidR="47EB85E5" w:rsidRPr="122400DA">
        <w:rPr>
          <w:rFonts w:asciiTheme="minorHAnsi" w:hAnsiTheme="minorHAnsi" w:cstheme="minorBidi"/>
          <w:sz w:val="24"/>
          <w:szCs w:val="24"/>
        </w:rPr>
        <w:t xml:space="preserve">The Kalahari Dessert), </w:t>
      </w:r>
      <w:r w:rsidR="571BAEC9" w:rsidRPr="122400DA">
        <w:rPr>
          <w:rFonts w:asciiTheme="minorHAnsi" w:hAnsiTheme="minorHAnsi" w:cstheme="minorBidi"/>
          <w:sz w:val="24"/>
          <w:szCs w:val="24"/>
        </w:rPr>
        <w:t>physical</w:t>
      </w:r>
      <w:r w:rsidRPr="122400DA">
        <w:rPr>
          <w:rFonts w:asciiTheme="minorHAnsi" w:hAnsiTheme="minorHAnsi" w:cstheme="minorBidi"/>
          <w:sz w:val="24"/>
          <w:szCs w:val="24"/>
        </w:rPr>
        <w:t xml:space="preserve"> </w:t>
      </w:r>
      <w:r w:rsidR="793B738C" w:rsidRPr="122400DA">
        <w:rPr>
          <w:rFonts w:asciiTheme="minorHAnsi" w:hAnsiTheme="minorHAnsi" w:cstheme="minorBidi"/>
          <w:sz w:val="24"/>
          <w:szCs w:val="24"/>
        </w:rPr>
        <w:t>objects (alliteration</w:t>
      </w:r>
      <w:r w:rsidR="7D6A8CAC" w:rsidRPr="122400DA">
        <w:rPr>
          <w:rFonts w:asciiTheme="minorHAnsi" w:hAnsiTheme="minorHAnsi" w:cstheme="minorBidi"/>
          <w:sz w:val="24"/>
          <w:szCs w:val="24"/>
        </w:rPr>
        <w:t>/box of gems to create similes</w:t>
      </w:r>
      <w:r w:rsidR="793B738C" w:rsidRPr="122400DA">
        <w:rPr>
          <w:rFonts w:asciiTheme="minorHAnsi" w:hAnsiTheme="minorHAnsi" w:cstheme="minorBidi"/>
          <w:sz w:val="24"/>
          <w:szCs w:val="24"/>
        </w:rPr>
        <w:t xml:space="preserve">), </w:t>
      </w:r>
      <w:r w:rsidRPr="122400DA">
        <w:rPr>
          <w:rFonts w:asciiTheme="minorHAnsi" w:hAnsiTheme="minorHAnsi" w:cstheme="minorBidi"/>
          <w:sz w:val="24"/>
          <w:szCs w:val="24"/>
        </w:rPr>
        <w:t>etc to introduce new vocabulary</w:t>
      </w:r>
    </w:p>
    <w:p w14:paraId="32ECE77F" w14:textId="72858304" w:rsidR="009B76F6" w:rsidRPr="001A651B" w:rsidRDefault="6D440059" w:rsidP="122400DA">
      <w:pPr>
        <w:pStyle w:val="ListParagraph"/>
        <w:numPr>
          <w:ilvl w:val="0"/>
          <w:numId w:val="1"/>
        </w:numPr>
        <w:rPr>
          <w:rFonts w:asciiTheme="minorHAnsi" w:hAnsiTheme="minorHAnsi" w:cstheme="minorBidi"/>
          <w:sz w:val="24"/>
          <w:szCs w:val="24"/>
        </w:rPr>
      </w:pPr>
      <w:r w:rsidRPr="122400DA">
        <w:rPr>
          <w:rFonts w:asciiTheme="minorHAnsi" w:hAnsiTheme="minorHAnsi" w:cstheme="minorBidi"/>
          <w:sz w:val="24"/>
          <w:szCs w:val="24"/>
        </w:rPr>
        <w:t>‘Never heard the word’ grids are used to introduce and teach new vocabulary from model texts; Pupils learn these in ‘everyday language’, rather than dictionary definitions</w:t>
      </w:r>
    </w:p>
    <w:p w14:paraId="1DAFEF81" w14:textId="37B2A00D" w:rsidR="009B76F6" w:rsidRPr="001A651B" w:rsidRDefault="15E24887" w:rsidP="122400DA">
      <w:pPr>
        <w:pStyle w:val="ListParagraph"/>
        <w:numPr>
          <w:ilvl w:val="0"/>
          <w:numId w:val="1"/>
        </w:numPr>
        <w:rPr>
          <w:rFonts w:asciiTheme="minorHAnsi" w:hAnsiTheme="minorHAnsi" w:cstheme="minorBidi"/>
          <w:sz w:val="24"/>
          <w:szCs w:val="24"/>
        </w:rPr>
      </w:pPr>
      <w:r w:rsidRPr="122400DA">
        <w:rPr>
          <w:rFonts w:asciiTheme="minorHAnsi" w:hAnsiTheme="minorHAnsi" w:cstheme="minorBidi"/>
          <w:sz w:val="24"/>
          <w:szCs w:val="24"/>
        </w:rPr>
        <w:t>Talk 4 Reading unit activities teach</w:t>
      </w:r>
      <w:r w:rsidR="1EC9F158" w:rsidRPr="122400DA">
        <w:rPr>
          <w:rFonts w:asciiTheme="minorHAnsi" w:hAnsiTheme="minorHAnsi" w:cstheme="minorBidi"/>
          <w:sz w:val="24"/>
          <w:szCs w:val="24"/>
        </w:rPr>
        <w:t xml:space="preserve"> the</w:t>
      </w:r>
      <w:r w:rsidRPr="122400DA">
        <w:rPr>
          <w:rFonts w:asciiTheme="minorHAnsi" w:hAnsiTheme="minorHAnsi" w:cstheme="minorBidi"/>
          <w:sz w:val="24"/>
          <w:szCs w:val="24"/>
        </w:rPr>
        <w:t xml:space="preserve"> use of synonyms and vocabulary in different contexts (e.g. ‘Hiccups’</w:t>
      </w:r>
      <w:r w:rsidR="06C2B1A7" w:rsidRPr="122400DA">
        <w:rPr>
          <w:rFonts w:asciiTheme="minorHAnsi" w:hAnsiTheme="minorHAnsi" w:cstheme="minorBidi"/>
          <w:sz w:val="24"/>
          <w:szCs w:val="24"/>
        </w:rPr>
        <w:t>, ‘Where the Wild Things Are’</w:t>
      </w:r>
      <w:r w:rsidR="193F629C" w:rsidRPr="122400DA">
        <w:rPr>
          <w:rFonts w:asciiTheme="minorHAnsi" w:hAnsiTheme="minorHAnsi" w:cstheme="minorBidi"/>
          <w:sz w:val="24"/>
          <w:szCs w:val="24"/>
        </w:rPr>
        <w:t>, ‘On Sudden Hill’</w:t>
      </w:r>
      <w:r w:rsidRPr="122400DA">
        <w:rPr>
          <w:rFonts w:asciiTheme="minorHAnsi" w:hAnsiTheme="minorHAnsi" w:cstheme="minorBidi"/>
          <w:sz w:val="24"/>
          <w:szCs w:val="24"/>
        </w:rPr>
        <w:t>)</w:t>
      </w:r>
    </w:p>
    <w:p w14:paraId="684B1150" w14:textId="39011FBB" w:rsidR="009B76F6" w:rsidRPr="001A651B" w:rsidRDefault="2B8A7241" w:rsidP="68374CC0">
      <w:pPr>
        <w:pStyle w:val="ListParagraph"/>
        <w:numPr>
          <w:ilvl w:val="0"/>
          <w:numId w:val="1"/>
        </w:numPr>
        <w:rPr>
          <w:rFonts w:asciiTheme="minorHAnsi" w:hAnsiTheme="minorHAnsi" w:cstheme="minorHAnsi"/>
          <w:sz w:val="24"/>
          <w:szCs w:val="24"/>
        </w:rPr>
      </w:pPr>
      <w:r w:rsidRPr="001A651B">
        <w:rPr>
          <w:rFonts w:asciiTheme="minorHAnsi" w:hAnsiTheme="minorHAnsi" w:cstheme="minorHAnsi"/>
          <w:sz w:val="24"/>
          <w:szCs w:val="24"/>
        </w:rPr>
        <w:t xml:space="preserve">In daily Little </w:t>
      </w:r>
      <w:proofErr w:type="spellStart"/>
      <w:r w:rsidRPr="001A651B">
        <w:rPr>
          <w:rFonts w:asciiTheme="minorHAnsi" w:hAnsiTheme="minorHAnsi" w:cstheme="minorHAnsi"/>
          <w:sz w:val="24"/>
          <w:szCs w:val="24"/>
        </w:rPr>
        <w:t>Wandle</w:t>
      </w:r>
      <w:proofErr w:type="spellEnd"/>
      <w:r w:rsidRPr="001A651B">
        <w:rPr>
          <w:rFonts w:asciiTheme="minorHAnsi" w:hAnsiTheme="minorHAnsi" w:cstheme="minorHAnsi"/>
          <w:sz w:val="24"/>
          <w:szCs w:val="24"/>
        </w:rPr>
        <w:t xml:space="preserve"> Phonics lessons and guided reading sessions, children learn new vocabulary</w:t>
      </w:r>
      <w:r w:rsidR="3C76F9F1" w:rsidRPr="001A651B">
        <w:rPr>
          <w:rFonts w:asciiTheme="minorHAnsi" w:hAnsiTheme="minorHAnsi" w:cstheme="minorHAnsi"/>
          <w:sz w:val="24"/>
          <w:szCs w:val="24"/>
        </w:rPr>
        <w:t xml:space="preserve"> (and their meanings)</w:t>
      </w:r>
      <w:r w:rsidRPr="001A651B">
        <w:rPr>
          <w:rFonts w:asciiTheme="minorHAnsi" w:hAnsiTheme="minorHAnsi" w:cstheme="minorHAnsi"/>
          <w:sz w:val="24"/>
          <w:szCs w:val="24"/>
        </w:rPr>
        <w:t xml:space="preserve"> associated with the </w:t>
      </w:r>
      <w:r w:rsidR="498853A6" w:rsidRPr="001A651B">
        <w:rPr>
          <w:rFonts w:asciiTheme="minorHAnsi" w:hAnsiTheme="minorHAnsi" w:cstheme="minorHAnsi"/>
          <w:sz w:val="24"/>
          <w:szCs w:val="24"/>
        </w:rPr>
        <w:t>taught grapheme for the day / words they will encounter in the GR book.</w:t>
      </w:r>
    </w:p>
    <w:p w14:paraId="39B72AE6" w14:textId="29206C8F" w:rsidR="009B76F6" w:rsidRPr="001A651B" w:rsidRDefault="4AC7C6BE" w:rsidP="68374CC0">
      <w:pPr>
        <w:pStyle w:val="ListParagraph"/>
        <w:numPr>
          <w:ilvl w:val="0"/>
          <w:numId w:val="1"/>
        </w:numPr>
        <w:rPr>
          <w:rFonts w:asciiTheme="minorHAnsi" w:hAnsiTheme="minorHAnsi" w:cstheme="minorHAnsi"/>
          <w:sz w:val="24"/>
          <w:szCs w:val="24"/>
        </w:rPr>
      </w:pPr>
      <w:r w:rsidRPr="001A651B">
        <w:rPr>
          <w:rFonts w:asciiTheme="minorHAnsi" w:hAnsiTheme="minorHAnsi" w:cstheme="minorHAnsi"/>
          <w:sz w:val="24"/>
          <w:szCs w:val="24"/>
        </w:rPr>
        <w:t xml:space="preserve">Where new vocabulary is taught in other subjects, this is practiced and shared with parents through knowledge organisers. Retrieval activities are planned to embed and aid </w:t>
      </w:r>
      <w:r w:rsidR="1FD4B393" w:rsidRPr="001A651B">
        <w:rPr>
          <w:rFonts w:asciiTheme="minorHAnsi" w:hAnsiTheme="minorHAnsi" w:cstheme="minorHAnsi"/>
          <w:sz w:val="24"/>
          <w:szCs w:val="24"/>
        </w:rPr>
        <w:t>pupils’ understanding of the word meanings. The subject specific vocabulary that is taught supports cross-curricular writing.</w:t>
      </w:r>
    </w:p>
    <w:p w14:paraId="38B5B50A" w14:textId="4ADCFF75" w:rsidR="009B76F6" w:rsidRPr="001A651B" w:rsidRDefault="3F0ABF07" w:rsidP="269C06D3">
      <w:pPr>
        <w:pStyle w:val="ListParagraph"/>
        <w:numPr>
          <w:ilvl w:val="0"/>
          <w:numId w:val="1"/>
        </w:numPr>
        <w:rPr>
          <w:rFonts w:asciiTheme="minorHAnsi" w:hAnsiTheme="minorHAnsi" w:cstheme="minorBidi"/>
          <w:sz w:val="24"/>
          <w:szCs w:val="24"/>
        </w:rPr>
      </w:pPr>
      <w:r w:rsidRPr="269C06D3">
        <w:rPr>
          <w:rFonts w:asciiTheme="minorHAnsi" w:hAnsiTheme="minorHAnsi" w:cstheme="minorBidi"/>
          <w:sz w:val="24"/>
          <w:szCs w:val="24"/>
        </w:rPr>
        <w:t>Word banks used for newly introduced vocabulary (where appropriate) to aid spelling and reduce cognitive overload.</w:t>
      </w:r>
    </w:p>
    <w:p w14:paraId="1958DEC8" w14:textId="7F6CFBB9" w:rsidR="009B76F6" w:rsidRPr="001A651B" w:rsidRDefault="009B76F6" w:rsidP="68374CC0">
      <w:pPr>
        <w:rPr>
          <w:rFonts w:asciiTheme="minorHAnsi" w:hAnsiTheme="minorHAnsi" w:cstheme="minorHAnsi"/>
          <w:sz w:val="24"/>
          <w:szCs w:val="24"/>
        </w:rPr>
      </w:pPr>
    </w:p>
    <w:p w14:paraId="6D2DC433" w14:textId="12D6F3BB" w:rsidR="009B76F6" w:rsidRPr="001A651B" w:rsidRDefault="5486147F" w:rsidP="009B76F6">
      <w:pPr>
        <w:pStyle w:val="ListParagraph"/>
        <w:numPr>
          <w:ilvl w:val="0"/>
          <w:numId w:val="8"/>
        </w:numPr>
        <w:rPr>
          <w:rFonts w:asciiTheme="minorHAnsi" w:hAnsiTheme="minorHAnsi" w:cstheme="minorHAnsi"/>
          <w:sz w:val="24"/>
          <w:szCs w:val="24"/>
        </w:rPr>
      </w:pPr>
      <w:r w:rsidRPr="001A651B">
        <w:rPr>
          <w:rFonts w:asciiTheme="minorHAnsi" w:hAnsiTheme="minorHAnsi" w:cstheme="minorHAnsi"/>
          <w:sz w:val="24"/>
          <w:szCs w:val="24"/>
        </w:rPr>
        <w:lastRenderedPageBreak/>
        <w:t>Establishing an audience for and purpose of writing</w:t>
      </w:r>
    </w:p>
    <w:p w14:paraId="471B3A19" w14:textId="6207FDE8" w:rsidR="68374CC0" w:rsidRPr="001A651B" w:rsidRDefault="68374CC0" w:rsidP="68374CC0">
      <w:pPr>
        <w:pStyle w:val="ListParagraph"/>
        <w:ind w:left="1080"/>
        <w:rPr>
          <w:rFonts w:asciiTheme="minorHAnsi" w:hAnsiTheme="minorHAnsi" w:cstheme="minorHAnsi"/>
          <w:sz w:val="24"/>
          <w:szCs w:val="24"/>
        </w:rPr>
      </w:pPr>
    </w:p>
    <w:p w14:paraId="015D2379" w14:textId="1AFEE4D3" w:rsidR="39A17782" w:rsidRPr="001A651B" w:rsidRDefault="1C870B5D" w:rsidP="269C06D3">
      <w:pPr>
        <w:rPr>
          <w:rFonts w:asciiTheme="minorHAnsi" w:hAnsiTheme="minorHAnsi" w:cstheme="minorBidi"/>
          <w:sz w:val="24"/>
          <w:szCs w:val="24"/>
        </w:rPr>
      </w:pPr>
      <w:r w:rsidRPr="269C06D3">
        <w:rPr>
          <w:rFonts w:asciiTheme="minorHAnsi" w:hAnsiTheme="minorHAnsi" w:cstheme="minorBidi"/>
          <w:sz w:val="24"/>
          <w:szCs w:val="24"/>
        </w:rPr>
        <w:t>A balance</w:t>
      </w:r>
      <w:r w:rsidR="154851D1" w:rsidRPr="269C06D3">
        <w:rPr>
          <w:rFonts w:asciiTheme="minorHAnsi" w:hAnsiTheme="minorHAnsi" w:cstheme="minorBidi"/>
          <w:sz w:val="24"/>
          <w:szCs w:val="24"/>
        </w:rPr>
        <w:t>d</w:t>
      </w:r>
      <w:r w:rsidRPr="269C06D3">
        <w:rPr>
          <w:rFonts w:asciiTheme="minorHAnsi" w:hAnsiTheme="minorHAnsi" w:cstheme="minorBidi"/>
          <w:sz w:val="24"/>
          <w:szCs w:val="24"/>
        </w:rPr>
        <w:t xml:space="preserve"> mix of narrative and non-narrative texts/writing is planned throughout the curriculum, such as ‘Jack and the Beanstalk’</w:t>
      </w:r>
      <w:r w:rsidR="0BDA0189" w:rsidRPr="269C06D3">
        <w:rPr>
          <w:rFonts w:asciiTheme="minorHAnsi" w:hAnsiTheme="minorHAnsi" w:cstheme="minorBidi"/>
          <w:sz w:val="24"/>
          <w:szCs w:val="24"/>
        </w:rPr>
        <w:t xml:space="preserve"> and ‘Baby Mouse’ (narrative) or a recount of a trip to the park and non-chronological report (non-narrative).</w:t>
      </w:r>
      <w:r w:rsidR="47C84642" w:rsidRPr="269C06D3">
        <w:rPr>
          <w:rFonts w:asciiTheme="minorHAnsi" w:hAnsiTheme="minorHAnsi" w:cstheme="minorBidi"/>
          <w:sz w:val="24"/>
          <w:szCs w:val="24"/>
        </w:rPr>
        <w:t xml:space="preserve"> A clear purpose and audience </w:t>
      </w:r>
      <w:r w:rsidR="14C77DD8" w:rsidRPr="269C06D3">
        <w:rPr>
          <w:rFonts w:asciiTheme="minorHAnsi" w:hAnsiTheme="minorHAnsi" w:cstheme="minorBidi"/>
          <w:sz w:val="24"/>
          <w:szCs w:val="24"/>
        </w:rPr>
        <w:t>are</w:t>
      </w:r>
      <w:r w:rsidR="5A61DB57" w:rsidRPr="269C06D3">
        <w:rPr>
          <w:rFonts w:asciiTheme="minorHAnsi" w:hAnsiTheme="minorHAnsi" w:cstheme="minorBidi"/>
          <w:sz w:val="24"/>
          <w:szCs w:val="24"/>
        </w:rPr>
        <w:t xml:space="preserve"> </w:t>
      </w:r>
      <w:r w:rsidR="47C84642" w:rsidRPr="269C06D3">
        <w:rPr>
          <w:rFonts w:asciiTheme="minorHAnsi" w:hAnsiTheme="minorHAnsi" w:cstheme="minorBidi"/>
          <w:sz w:val="24"/>
          <w:szCs w:val="24"/>
        </w:rPr>
        <w:t xml:space="preserve">established from the start and </w:t>
      </w:r>
      <w:r w:rsidR="463AC62E" w:rsidRPr="269C06D3">
        <w:rPr>
          <w:rFonts w:asciiTheme="minorHAnsi" w:hAnsiTheme="minorHAnsi" w:cstheme="minorBidi"/>
          <w:sz w:val="24"/>
          <w:szCs w:val="24"/>
        </w:rPr>
        <w:t xml:space="preserve">the </w:t>
      </w:r>
      <w:r w:rsidR="47C84642" w:rsidRPr="269C06D3">
        <w:rPr>
          <w:rFonts w:asciiTheme="minorHAnsi" w:hAnsiTheme="minorHAnsi" w:cstheme="minorBidi"/>
          <w:sz w:val="24"/>
          <w:szCs w:val="24"/>
        </w:rPr>
        <w:t>structure and organisation</w:t>
      </w:r>
      <w:r w:rsidR="7FEFAF3D" w:rsidRPr="269C06D3">
        <w:rPr>
          <w:rFonts w:asciiTheme="minorHAnsi" w:hAnsiTheme="minorHAnsi" w:cstheme="minorBidi"/>
          <w:sz w:val="24"/>
          <w:szCs w:val="24"/>
        </w:rPr>
        <w:t>/layout</w:t>
      </w:r>
      <w:r w:rsidR="47C84642" w:rsidRPr="269C06D3">
        <w:rPr>
          <w:rFonts w:asciiTheme="minorHAnsi" w:hAnsiTheme="minorHAnsi" w:cstheme="minorBidi"/>
          <w:sz w:val="24"/>
          <w:szCs w:val="24"/>
        </w:rPr>
        <w:t xml:space="preserve"> of non-nar</w:t>
      </w:r>
      <w:r w:rsidR="2617EBFD" w:rsidRPr="269C06D3">
        <w:rPr>
          <w:rFonts w:asciiTheme="minorHAnsi" w:hAnsiTheme="minorHAnsi" w:cstheme="minorBidi"/>
          <w:sz w:val="24"/>
          <w:szCs w:val="24"/>
        </w:rPr>
        <w:t>rative writing is explicitly taught (</w:t>
      </w:r>
      <w:r w:rsidR="00CC53F0">
        <w:rPr>
          <w:rFonts w:asciiTheme="minorHAnsi" w:hAnsiTheme="minorHAnsi" w:cstheme="minorBidi"/>
          <w:sz w:val="24"/>
          <w:szCs w:val="24"/>
        </w:rPr>
        <w:t>h</w:t>
      </w:r>
      <w:r w:rsidR="2617EBFD" w:rsidRPr="269C06D3">
        <w:rPr>
          <w:rFonts w:asciiTheme="minorHAnsi" w:hAnsiTheme="minorHAnsi" w:cstheme="minorBidi"/>
          <w:sz w:val="24"/>
          <w:szCs w:val="24"/>
        </w:rPr>
        <w:t>eading</w:t>
      </w:r>
      <w:r w:rsidR="37B459D7" w:rsidRPr="269C06D3">
        <w:rPr>
          <w:rFonts w:asciiTheme="minorHAnsi" w:hAnsiTheme="minorHAnsi" w:cstheme="minorBidi"/>
          <w:sz w:val="24"/>
          <w:szCs w:val="24"/>
        </w:rPr>
        <w:t>s</w:t>
      </w:r>
      <w:r w:rsidR="2617EBFD" w:rsidRPr="269C06D3">
        <w:rPr>
          <w:rFonts w:asciiTheme="minorHAnsi" w:hAnsiTheme="minorHAnsi" w:cstheme="minorBidi"/>
          <w:sz w:val="24"/>
          <w:szCs w:val="24"/>
        </w:rPr>
        <w:t>, sub-headings</w:t>
      </w:r>
      <w:r w:rsidR="72F3FE39" w:rsidRPr="269C06D3">
        <w:rPr>
          <w:rFonts w:asciiTheme="minorHAnsi" w:hAnsiTheme="minorHAnsi" w:cstheme="minorBidi"/>
          <w:sz w:val="24"/>
          <w:szCs w:val="24"/>
        </w:rPr>
        <w:t xml:space="preserve">, captions, </w:t>
      </w:r>
      <w:r w:rsidR="7CFA2787" w:rsidRPr="269C06D3">
        <w:rPr>
          <w:rFonts w:asciiTheme="minorHAnsi" w:hAnsiTheme="minorHAnsi" w:cstheme="minorBidi"/>
          <w:sz w:val="24"/>
          <w:szCs w:val="24"/>
        </w:rPr>
        <w:t>pictures).</w:t>
      </w:r>
      <w:r w:rsidR="5FE0D128" w:rsidRPr="269C06D3">
        <w:rPr>
          <w:rFonts w:asciiTheme="minorHAnsi" w:hAnsiTheme="minorHAnsi" w:cstheme="minorBidi"/>
          <w:sz w:val="24"/>
          <w:szCs w:val="24"/>
        </w:rPr>
        <w:t xml:space="preserve"> Pupils are taught about the different parts of a story (story mountain) to support and ensure correct sequence of events in narrative writing (opening, build-up, problem, resolution and endi</w:t>
      </w:r>
      <w:r w:rsidR="43329977" w:rsidRPr="269C06D3">
        <w:rPr>
          <w:rFonts w:asciiTheme="minorHAnsi" w:hAnsiTheme="minorHAnsi" w:cstheme="minorBidi"/>
          <w:sz w:val="24"/>
          <w:szCs w:val="24"/>
        </w:rPr>
        <w:t>ng).</w:t>
      </w:r>
    </w:p>
    <w:p w14:paraId="6A01F0F2" w14:textId="204BC31D" w:rsidR="269C06D3" w:rsidRDefault="269C06D3" w:rsidP="269C06D3">
      <w:pPr>
        <w:rPr>
          <w:rFonts w:asciiTheme="minorHAnsi" w:hAnsiTheme="minorHAnsi" w:cstheme="minorBidi"/>
          <w:sz w:val="24"/>
          <w:szCs w:val="24"/>
        </w:rPr>
      </w:pPr>
    </w:p>
    <w:p w14:paraId="5FE10B7F" w14:textId="4A040D6A" w:rsidR="61F46801" w:rsidRDefault="69CA3A4A" w:rsidP="122400DA">
      <w:pPr>
        <w:rPr>
          <w:rFonts w:asciiTheme="minorHAnsi" w:hAnsiTheme="minorHAnsi" w:cstheme="minorBidi"/>
          <w:sz w:val="24"/>
          <w:szCs w:val="24"/>
        </w:rPr>
      </w:pPr>
      <w:r w:rsidRPr="122400DA">
        <w:rPr>
          <w:rFonts w:asciiTheme="minorHAnsi" w:hAnsiTheme="minorHAnsi" w:cstheme="minorBidi"/>
          <w:sz w:val="24"/>
          <w:szCs w:val="24"/>
        </w:rPr>
        <w:t>‘Once Upon a Pen’</w:t>
      </w:r>
      <w:r w:rsidR="27786D34" w:rsidRPr="122400DA">
        <w:rPr>
          <w:rFonts w:asciiTheme="minorHAnsi" w:hAnsiTheme="minorHAnsi" w:cstheme="minorBidi"/>
          <w:sz w:val="24"/>
          <w:szCs w:val="24"/>
        </w:rPr>
        <w:t xml:space="preserve"> - In EYFS and KS1 pupils are encouraged to write freely through ‘Once Upon a Pen’. They</w:t>
      </w:r>
      <w:r w:rsidR="182BFD8F" w:rsidRPr="122400DA">
        <w:rPr>
          <w:rFonts w:asciiTheme="minorHAnsi" w:hAnsiTheme="minorHAnsi" w:cstheme="minorBidi"/>
          <w:sz w:val="24"/>
          <w:szCs w:val="24"/>
        </w:rPr>
        <w:t xml:space="preserve"> are given visual prompts, ‘story </w:t>
      </w:r>
      <w:proofErr w:type="gramStart"/>
      <w:r w:rsidR="182BFD8F" w:rsidRPr="122400DA">
        <w:rPr>
          <w:rFonts w:asciiTheme="minorHAnsi" w:hAnsiTheme="minorHAnsi" w:cstheme="minorBidi"/>
          <w:sz w:val="24"/>
          <w:szCs w:val="24"/>
        </w:rPr>
        <w:t>starters’</w:t>
      </w:r>
      <w:proofErr w:type="gramEnd"/>
      <w:r w:rsidR="182BFD8F" w:rsidRPr="122400DA">
        <w:rPr>
          <w:rFonts w:asciiTheme="minorHAnsi" w:hAnsiTheme="minorHAnsi" w:cstheme="minorBidi"/>
          <w:sz w:val="24"/>
          <w:szCs w:val="24"/>
        </w:rPr>
        <w:t xml:space="preserve"> and exciting pens/pencils/paper to write on. The writing they produce is not marked and </w:t>
      </w:r>
      <w:r w:rsidR="5C61FFC7" w:rsidRPr="122400DA">
        <w:rPr>
          <w:rFonts w:asciiTheme="minorHAnsi" w:hAnsiTheme="minorHAnsi" w:cstheme="minorBidi"/>
          <w:sz w:val="24"/>
          <w:szCs w:val="24"/>
        </w:rPr>
        <w:t xml:space="preserve">pupils can be as creative and innovative as they want. </w:t>
      </w:r>
      <w:r w:rsidR="0FBE8BEA" w:rsidRPr="122400DA">
        <w:rPr>
          <w:rFonts w:asciiTheme="minorHAnsi" w:hAnsiTheme="minorHAnsi" w:cstheme="minorBidi"/>
          <w:sz w:val="24"/>
          <w:szCs w:val="24"/>
        </w:rPr>
        <w:t xml:space="preserve">When appropriate, children are </w:t>
      </w:r>
      <w:r w:rsidR="72F9F2DF" w:rsidRPr="122400DA">
        <w:rPr>
          <w:rFonts w:asciiTheme="minorHAnsi" w:hAnsiTheme="minorHAnsi" w:cstheme="minorBidi"/>
          <w:sz w:val="24"/>
          <w:szCs w:val="24"/>
        </w:rPr>
        <w:t xml:space="preserve">given the opportunity to share their writing with their peers, on occasion, these can be published in the newsletter. </w:t>
      </w:r>
      <w:r w:rsidR="0BFC9444" w:rsidRPr="122400DA">
        <w:rPr>
          <w:rFonts w:asciiTheme="minorHAnsi" w:hAnsiTheme="minorHAnsi" w:cstheme="minorBidi"/>
          <w:sz w:val="24"/>
          <w:szCs w:val="24"/>
        </w:rPr>
        <w:t>They can also write at any time or in any place in the school (where appropriate).</w:t>
      </w:r>
    </w:p>
    <w:p w14:paraId="55DF78B6" w14:textId="1D629C3D" w:rsidR="269C06D3" w:rsidRDefault="269C06D3" w:rsidP="269C06D3">
      <w:pPr>
        <w:rPr>
          <w:rFonts w:asciiTheme="minorHAnsi" w:hAnsiTheme="minorHAnsi" w:cstheme="minorBidi"/>
          <w:sz w:val="24"/>
          <w:szCs w:val="24"/>
        </w:rPr>
      </w:pPr>
    </w:p>
    <w:p w14:paraId="086EEA2E" w14:textId="5673628B" w:rsidR="4678A908" w:rsidRDefault="4678A908" w:rsidP="269C06D3">
      <w:pPr>
        <w:rPr>
          <w:rFonts w:asciiTheme="minorHAnsi" w:hAnsiTheme="minorHAnsi" w:cstheme="minorBidi"/>
          <w:sz w:val="24"/>
          <w:szCs w:val="24"/>
        </w:rPr>
      </w:pPr>
      <w:r w:rsidRPr="269C06D3">
        <w:rPr>
          <w:rFonts w:asciiTheme="minorHAnsi" w:hAnsiTheme="minorHAnsi" w:cstheme="minorBidi"/>
          <w:sz w:val="24"/>
          <w:szCs w:val="24"/>
        </w:rPr>
        <w:t>Each year, KS1 attend the Children’s Bookshow Author event at The Stables Theatre in Wavendon</w:t>
      </w:r>
      <w:r w:rsidR="745BF41B" w:rsidRPr="269C06D3">
        <w:rPr>
          <w:rFonts w:asciiTheme="minorHAnsi" w:hAnsiTheme="minorHAnsi" w:cstheme="minorBidi"/>
          <w:sz w:val="24"/>
          <w:szCs w:val="24"/>
        </w:rPr>
        <w:t>. This is followed by an in-school workshop with the author</w:t>
      </w:r>
      <w:r w:rsidR="5CE99B31" w:rsidRPr="269C06D3">
        <w:rPr>
          <w:rFonts w:asciiTheme="minorHAnsi" w:hAnsiTheme="minorHAnsi" w:cstheme="minorBidi"/>
          <w:sz w:val="24"/>
          <w:szCs w:val="24"/>
        </w:rPr>
        <w:t xml:space="preserve"> and/or illustrator of the book. The purpose of the trip and workshop is to inspire children’s love for books and writing. In 202</w:t>
      </w:r>
      <w:r w:rsidR="18F6E17E" w:rsidRPr="269C06D3">
        <w:rPr>
          <w:rFonts w:asciiTheme="minorHAnsi" w:hAnsiTheme="minorHAnsi" w:cstheme="minorBidi"/>
          <w:sz w:val="24"/>
          <w:szCs w:val="24"/>
        </w:rPr>
        <w:t>5, after the event, the pupils in KS1 submitted entries into the Children</w:t>
      </w:r>
      <w:r w:rsidR="3B379D4A" w:rsidRPr="269C06D3">
        <w:rPr>
          <w:rFonts w:asciiTheme="minorHAnsi" w:hAnsiTheme="minorHAnsi" w:cstheme="minorBidi"/>
          <w:sz w:val="24"/>
          <w:szCs w:val="24"/>
        </w:rPr>
        <w:t xml:space="preserve">’s Bookshow </w:t>
      </w:r>
      <w:r w:rsidR="61F46801" w:rsidRPr="269C06D3">
        <w:rPr>
          <w:rFonts w:asciiTheme="minorHAnsi" w:hAnsiTheme="minorHAnsi" w:cstheme="minorBidi"/>
          <w:sz w:val="24"/>
          <w:szCs w:val="24"/>
        </w:rPr>
        <w:t>Tiger Writing Competition</w:t>
      </w:r>
      <w:r w:rsidR="6F52B3B0" w:rsidRPr="269C06D3">
        <w:rPr>
          <w:rFonts w:asciiTheme="minorHAnsi" w:hAnsiTheme="minorHAnsi" w:cstheme="minorBidi"/>
          <w:sz w:val="24"/>
          <w:szCs w:val="24"/>
        </w:rPr>
        <w:t xml:space="preserve"> – they had to illustrate or create a picture of a tiger and write facts about tigers (non-narrative writing opportunity).</w:t>
      </w:r>
    </w:p>
    <w:p w14:paraId="2647BDD5" w14:textId="5393D39D" w:rsidR="009B76F6" w:rsidRPr="001A651B" w:rsidRDefault="009B76F6" w:rsidP="009B76F6">
      <w:pPr>
        <w:rPr>
          <w:rFonts w:asciiTheme="minorHAnsi" w:hAnsiTheme="minorHAnsi" w:cstheme="minorHAnsi"/>
          <w:sz w:val="24"/>
          <w:szCs w:val="24"/>
        </w:rPr>
      </w:pPr>
    </w:p>
    <w:p w14:paraId="692A22FF" w14:textId="00D97E93" w:rsidR="009B76F6" w:rsidRPr="001A651B" w:rsidRDefault="009B76F6" w:rsidP="009B76F6">
      <w:pPr>
        <w:pStyle w:val="ListParagraph"/>
        <w:numPr>
          <w:ilvl w:val="0"/>
          <w:numId w:val="4"/>
        </w:numPr>
        <w:rPr>
          <w:rFonts w:asciiTheme="minorHAnsi" w:hAnsiTheme="minorHAnsi" w:cstheme="minorHAnsi"/>
          <w:sz w:val="24"/>
          <w:szCs w:val="24"/>
        </w:rPr>
      </w:pPr>
      <w:r w:rsidRPr="001A651B">
        <w:rPr>
          <w:rFonts w:asciiTheme="minorHAnsi" w:hAnsiTheme="minorHAnsi" w:cstheme="minorHAnsi"/>
          <w:sz w:val="24"/>
          <w:szCs w:val="24"/>
        </w:rPr>
        <w:t>Transcription</w:t>
      </w:r>
    </w:p>
    <w:p w14:paraId="7E779AEE" w14:textId="77777777" w:rsidR="008A0C7B" w:rsidRPr="001A651B" w:rsidRDefault="008A0C7B" w:rsidP="009B76F6">
      <w:pPr>
        <w:pStyle w:val="ListParagraph"/>
        <w:ind w:left="1080"/>
        <w:rPr>
          <w:rFonts w:asciiTheme="minorHAnsi" w:hAnsiTheme="minorHAnsi" w:cstheme="minorHAnsi"/>
          <w:sz w:val="24"/>
          <w:szCs w:val="24"/>
        </w:rPr>
      </w:pPr>
    </w:p>
    <w:p w14:paraId="4D7FAB0D" w14:textId="53B8A7BF" w:rsidR="008A0C7B" w:rsidRPr="001A651B" w:rsidRDefault="008A0C7B" w:rsidP="009B76F6">
      <w:pPr>
        <w:pStyle w:val="ListParagraph"/>
        <w:numPr>
          <w:ilvl w:val="0"/>
          <w:numId w:val="9"/>
        </w:numPr>
        <w:rPr>
          <w:rFonts w:asciiTheme="minorHAnsi" w:hAnsiTheme="minorHAnsi" w:cstheme="minorHAnsi"/>
          <w:sz w:val="24"/>
          <w:szCs w:val="24"/>
        </w:rPr>
      </w:pPr>
      <w:r w:rsidRPr="001A651B">
        <w:rPr>
          <w:rFonts w:asciiTheme="minorHAnsi" w:hAnsiTheme="minorHAnsi" w:cstheme="minorHAnsi"/>
          <w:sz w:val="24"/>
          <w:szCs w:val="24"/>
        </w:rPr>
        <w:t>Handwriting</w:t>
      </w:r>
    </w:p>
    <w:p w14:paraId="2A2F11CD" w14:textId="29E6F35F" w:rsidR="002511E5" w:rsidRPr="001A651B" w:rsidRDefault="278C8AAF" w:rsidP="008A0C7B">
      <w:pPr>
        <w:rPr>
          <w:rFonts w:asciiTheme="minorHAnsi" w:hAnsiTheme="minorHAnsi" w:cstheme="minorHAnsi"/>
          <w:sz w:val="24"/>
          <w:szCs w:val="24"/>
        </w:rPr>
      </w:pPr>
      <w:r w:rsidRPr="001A651B">
        <w:rPr>
          <w:rFonts w:asciiTheme="minorHAnsi" w:hAnsiTheme="minorHAnsi" w:cstheme="minorHAnsi"/>
          <w:sz w:val="24"/>
          <w:szCs w:val="24"/>
        </w:rPr>
        <w:t xml:space="preserve">We have worked as a team to ensure that handwriting is taught in an age appropriate, individualised and systematic way across </w:t>
      </w:r>
      <w:r w:rsidR="4D139F85" w:rsidRPr="001A651B">
        <w:rPr>
          <w:rFonts w:asciiTheme="minorHAnsi" w:hAnsiTheme="minorHAnsi" w:cstheme="minorHAnsi"/>
          <w:sz w:val="24"/>
          <w:szCs w:val="24"/>
        </w:rPr>
        <w:t>KS 1</w:t>
      </w:r>
      <w:r w:rsidRPr="001A651B">
        <w:rPr>
          <w:rFonts w:asciiTheme="minorHAnsi" w:hAnsiTheme="minorHAnsi" w:cstheme="minorHAnsi"/>
          <w:sz w:val="24"/>
          <w:szCs w:val="24"/>
        </w:rPr>
        <w:t xml:space="preserve">. </w:t>
      </w:r>
      <w:r w:rsidR="003E5E8A">
        <w:rPr>
          <w:rFonts w:asciiTheme="minorHAnsi" w:hAnsiTheme="minorHAnsi" w:cstheme="minorHAnsi"/>
          <w:sz w:val="24"/>
          <w:szCs w:val="24"/>
        </w:rPr>
        <w:t>H</w:t>
      </w:r>
      <w:r w:rsidRPr="001A651B">
        <w:rPr>
          <w:rFonts w:asciiTheme="minorHAnsi" w:hAnsiTheme="minorHAnsi" w:cstheme="minorHAnsi"/>
          <w:sz w:val="24"/>
          <w:szCs w:val="24"/>
        </w:rPr>
        <w:t xml:space="preserve">andwriting </w:t>
      </w:r>
      <w:r w:rsidR="44913B01" w:rsidRPr="001A651B">
        <w:rPr>
          <w:rFonts w:asciiTheme="minorHAnsi" w:hAnsiTheme="minorHAnsi" w:cstheme="minorHAnsi"/>
          <w:sz w:val="24"/>
          <w:szCs w:val="24"/>
        </w:rPr>
        <w:t>is</w:t>
      </w:r>
      <w:r w:rsidRPr="001A651B">
        <w:rPr>
          <w:rFonts w:asciiTheme="minorHAnsi" w:hAnsiTheme="minorHAnsi" w:cstheme="minorHAnsi"/>
          <w:sz w:val="24"/>
          <w:szCs w:val="24"/>
        </w:rPr>
        <w:t xml:space="preserve"> taught</w:t>
      </w:r>
      <w:r w:rsidR="6439F0AF" w:rsidRPr="001A651B">
        <w:rPr>
          <w:rFonts w:asciiTheme="minorHAnsi" w:hAnsiTheme="minorHAnsi" w:cstheme="minorHAnsi"/>
          <w:sz w:val="24"/>
          <w:szCs w:val="24"/>
        </w:rPr>
        <w:t xml:space="preserve"> daily</w:t>
      </w:r>
      <w:r w:rsidRPr="001A651B">
        <w:rPr>
          <w:rFonts w:asciiTheme="minorHAnsi" w:hAnsiTheme="minorHAnsi" w:cstheme="minorHAnsi"/>
          <w:sz w:val="24"/>
          <w:szCs w:val="24"/>
        </w:rPr>
        <w:t xml:space="preserve"> as a distinct lesson</w:t>
      </w:r>
      <w:r w:rsidR="44913B01" w:rsidRPr="001A651B">
        <w:rPr>
          <w:rFonts w:asciiTheme="minorHAnsi" w:hAnsiTheme="minorHAnsi" w:cstheme="minorHAnsi"/>
          <w:sz w:val="24"/>
          <w:szCs w:val="24"/>
        </w:rPr>
        <w:t xml:space="preserve"> </w:t>
      </w:r>
      <w:r w:rsidRPr="001A651B">
        <w:rPr>
          <w:rFonts w:asciiTheme="minorHAnsi" w:hAnsiTheme="minorHAnsi" w:cstheme="minorHAnsi"/>
          <w:sz w:val="24"/>
          <w:szCs w:val="24"/>
        </w:rPr>
        <w:t xml:space="preserve">and </w:t>
      </w:r>
      <w:r w:rsidR="44913B01" w:rsidRPr="001A651B">
        <w:rPr>
          <w:rFonts w:asciiTheme="minorHAnsi" w:hAnsiTheme="minorHAnsi" w:cstheme="minorHAnsi"/>
          <w:sz w:val="24"/>
          <w:szCs w:val="24"/>
        </w:rPr>
        <w:t xml:space="preserve">follows the </w:t>
      </w:r>
      <w:r w:rsidRPr="001A651B">
        <w:rPr>
          <w:rFonts w:asciiTheme="minorHAnsi" w:hAnsiTheme="minorHAnsi" w:cstheme="minorHAnsi"/>
          <w:sz w:val="24"/>
          <w:szCs w:val="24"/>
        </w:rPr>
        <w:t>template and structure within the ‘Teach Handwriting’ scheme</w:t>
      </w:r>
      <w:r w:rsidR="13740497" w:rsidRPr="001A651B">
        <w:rPr>
          <w:rFonts w:asciiTheme="minorHAnsi" w:hAnsiTheme="minorHAnsi" w:cstheme="minorHAnsi"/>
          <w:sz w:val="24"/>
          <w:szCs w:val="24"/>
        </w:rPr>
        <w:t xml:space="preserve"> and ‘Nelson’ for joining in Year 2</w:t>
      </w:r>
      <w:r w:rsidRPr="001A651B">
        <w:rPr>
          <w:rFonts w:asciiTheme="minorHAnsi" w:hAnsiTheme="minorHAnsi" w:cstheme="minorHAnsi"/>
          <w:sz w:val="24"/>
          <w:szCs w:val="24"/>
        </w:rPr>
        <w:t>.</w:t>
      </w:r>
      <w:r w:rsidR="44913B01" w:rsidRPr="001A651B">
        <w:rPr>
          <w:rFonts w:asciiTheme="minorHAnsi" w:hAnsiTheme="minorHAnsi" w:cstheme="minorHAnsi"/>
          <w:sz w:val="24"/>
          <w:szCs w:val="24"/>
        </w:rPr>
        <w:t xml:space="preserve"> </w:t>
      </w:r>
      <w:r w:rsidR="003E5E8A">
        <w:rPr>
          <w:rFonts w:asciiTheme="minorHAnsi" w:hAnsiTheme="minorHAnsi" w:cstheme="minorHAnsi"/>
          <w:sz w:val="24"/>
          <w:szCs w:val="24"/>
        </w:rPr>
        <w:t xml:space="preserve">When teaching joined up writing </w:t>
      </w:r>
      <w:r w:rsidR="00CF2363">
        <w:rPr>
          <w:rFonts w:asciiTheme="minorHAnsi" w:hAnsiTheme="minorHAnsi" w:cstheme="minorHAnsi"/>
          <w:sz w:val="24"/>
          <w:szCs w:val="24"/>
        </w:rPr>
        <w:t xml:space="preserve">in Year 2, we cover </w:t>
      </w:r>
      <w:r w:rsidR="00D168BC">
        <w:rPr>
          <w:rFonts w:asciiTheme="minorHAnsi" w:hAnsiTheme="minorHAnsi" w:cstheme="minorHAnsi"/>
          <w:sz w:val="24"/>
          <w:szCs w:val="24"/>
        </w:rPr>
        <w:t>a unit per week</w:t>
      </w:r>
      <w:r w:rsidR="0012406B">
        <w:rPr>
          <w:rFonts w:asciiTheme="minorHAnsi" w:hAnsiTheme="minorHAnsi" w:cstheme="minorHAnsi"/>
          <w:sz w:val="24"/>
          <w:szCs w:val="24"/>
        </w:rPr>
        <w:t>.</w:t>
      </w:r>
      <w:r w:rsidR="003E5E8A">
        <w:rPr>
          <w:rFonts w:asciiTheme="minorHAnsi" w:hAnsiTheme="minorHAnsi" w:cstheme="minorHAnsi"/>
          <w:sz w:val="24"/>
          <w:szCs w:val="24"/>
        </w:rPr>
        <w:t xml:space="preserve"> </w:t>
      </w:r>
      <w:r w:rsidR="44913B01" w:rsidRPr="001A651B">
        <w:rPr>
          <w:rFonts w:asciiTheme="minorHAnsi" w:hAnsiTheme="minorHAnsi" w:cstheme="minorHAnsi"/>
          <w:sz w:val="24"/>
          <w:szCs w:val="24"/>
        </w:rPr>
        <w:t>It is taught in a clear sequenced progression, to support the gradual acquisition of skills.</w:t>
      </w:r>
      <w:r w:rsidRPr="001A651B">
        <w:rPr>
          <w:rFonts w:asciiTheme="minorHAnsi" w:hAnsiTheme="minorHAnsi" w:cstheme="minorHAnsi"/>
          <w:sz w:val="24"/>
          <w:szCs w:val="24"/>
        </w:rPr>
        <w:t xml:space="preserve"> </w:t>
      </w:r>
      <w:r w:rsidR="44913B01" w:rsidRPr="001A651B">
        <w:rPr>
          <w:rFonts w:asciiTheme="minorHAnsi" w:hAnsiTheme="minorHAnsi" w:cstheme="minorHAnsi"/>
          <w:sz w:val="24"/>
          <w:szCs w:val="24"/>
        </w:rPr>
        <w:t>Adaptations will be made for those pupils that are not yet working at ARE.</w:t>
      </w:r>
    </w:p>
    <w:p w14:paraId="4699035C" w14:textId="4DC893AE" w:rsidR="00863EAD" w:rsidRPr="001A651B" w:rsidRDefault="00863EAD" w:rsidP="008A0C7B">
      <w:pPr>
        <w:rPr>
          <w:rFonts w:asciiTheme="minorHAnsi" w:hAnsiTheme="minorHAnsi" w:cstheme="minorHAnsi"/>
          <w:sz w:val="24"/>
          <w:szCs w:val="24"/>
        </w:rPr>
      </w:pPr>
      <w:r w:rsidRPr="001A651B">
        <w:rPr>
          <w:rFonts w:asciiTheme="minorHAnsi" w:hAnsiTheme="minorHAnsi" w:cstheme="minorHAnsi"/>
          <w:sz w:val="24"/>
          <w:szCs w:val="24"/>
        </w:rPr>
        <w:t>(See KS1 Handwriting Overview 2025/2026).</w:t>
      </w:r>
    </w:p>
    <w:p w14:paraId="22D65028" w14:textId="77777777" w:rsidR="00FC7998" w:rsidRPr="001A651B" w:rsidRDefault="00FC7998" w:rsidP="008A0C7B">
      <w:pPr>
        <w:rPr>
          <w:rFonts w:asciiTheme="minorHAnsi" w:hAnsiTheme="minorHAnsi" w:cstheme="minorHAnsi"/>
          <w:sz w:val="24"/>
          <w:szCs w:val="24"/>
        </w:rPr>
      </w:pPr>
    </w:p>
    <w:p w14:paraId="0F999F94" w14:textId="4FF7CECA" w:rsidR="00863EAD" w:rsidRPr="001A651B" w:rsidRDefault="00863EAD" w:rsidP="008A0C7B">
      <w:pPr>
        <w:rPr>
          <w:rFonts w:asciiTheme="minorHAnsi" w:hAnsiTheme="minorHAnsi" w:cstheme="minorHAnsi"/>
          <w:sz w:val="24"/>
          <w:szCs w:val="24"/>
        </w:rPr>
      </w:pPr>
      <w:r w:rsidRPr="001A651B">
        <w:rPr>
          <w:rFonts w:asciiTheme="minorHAnsi" w:hAnsiTheme="minorHAnsi" w:cstheme="minorHAnsi"/>
          <w:sz w:val="24"/>
          <w:szCs w:val="24"/>
        </w:rPr>
        <w:t>In Year 1 Wide-lined paper is used, with mid-line guides to help pupils position letters. Once pupils are able to write legibly and easily on wide lined paper, paper with narrower lines are introduced</w:t>
      </w:r>
      <w:r w:rsidR="4534EFC6" w:rsidRPr="001A651B">
        <w:rPr>
          <w:rFonts w:asciiTheme="minorHAnsi" w:hAnsiTheme="minorHAnsi" w:cstheme="minorHAnsi"/>
          <w:sz w:val="24"/>
          <w:szCs w:val="24"/>
        </w:rPr>
        <w:t xml:space="preserve"> and used</w:t>
      </w:r>
      <w:r w:rsidRPr="001A651B">
        <w:rPr>
          <w:rFonts w:asciiTheme="minorHAnsi" w:hAnsiTheme="minorHAnsi" w:cstheme="minorHAnsi"/>
          <w:sz w:val="24"/>
          <w:szCs w:val="24"/>
        </w:rPr>
        <w:t>.</w:t>
      </w:r>
    </w:p>
    <w:p w14:paraId="7C8FA1C3" w14:textId="77777777" w:rsidR="00FC7998" w:rsidRPr="001A651B" w:rsidRDefault="00FC7998" w:rsidP="008A0C7B">
      <w:pPr>
        <w:rPr>
          <w:rFonts w:asciiTheme="minorHAnsi" w:hAnsiTheme="minorHAnsi" w:cstheme="minorHAnsi"/>
          <w:sz w:val="24"/>
          <w:szCs w:val="24"/>
        </w:rPr>
      </w:pPr>
    </w:p>
    <w:p w14:paraId="1A98D643" w14:textId="5AB01221" w:rsidR="00FC7998" w:rsidRPr="001A651B" w:rsidRDefault="3A008EC9" w:rsidP="122400DA">
      <w:pPr>
        <w:rPr>
          <w:rFonts w:asciiTheme="minorHAnsi" w:hAnsiTheme="minorHAnsi" w:cstheme="minorBidi"/>
          <w:sz w:val="24"/>
          <w:szCs w:val="24"/>
        </w:rPr>
      </w:pPr>
      <w:r w:rsidRPr="122400DA">
        <w:rPr>
          <w:rFonts w:asciiTheme="minorHAnsi" w:hAnsiTheme="minorHAnsi" w:cstheme="minorBidi"/>
          <w:sz w:val="24"/>
          <w:szCs w:val="24"/>
        </w:rPr>
        <w:lastRenderedPageBreak/>
        <w:t>In Year 2, joined handwriting is taught once pupils are able to form print letters correctly and consistently (starting and finishing each letter at the correct point and ensuring that letter sizes are properly related to other letters in the same family). Once pupils can join letters to write words, they continue to practice handwriting discretely to develop automaticity.</w:t>
      </w:r>
    </w:p>
    <w:p w14:paraId="2FB46676" w14:textId="36CB9AFA" w:rsidR="00CE3D10" w:rsidRPr="001A651B" w:rsidRDefault="00CE3D10" w:rsidP="008A0C7B">
      <w:pPr>
        <w:rPr>
          <w:rFonts w:asciiTheme="minorHAnsi" w:hAnsiTheme="minorHAnsi" w:cstheme="minorHAnsi"/>
          <w:sz w:val="24"/>
          <w:szCs w:val="24"/>
        </w:rPr>
      </w:pPr>
    </w:p>
    <w:p w14:paraId="3C05480E" w14:textId="11560969" w:rsidR="00CE3D10" w:rsidRPr="001A651B" w:rsidRDefault="00CE3D10" w:rsidP="008A0C7B">
      <w:pPr>
        <w:rPr>
          <w:rFonts w:asciiTheme="minorHAnsi" w:hAnsiTheme="minorHAnsi" w:cstheme="minorHAnsi"/>
          <w:sz w:val="24"/>
          <w:szCs w:val="24"/>
        </w:rPr>
      </w:pPr>
      <w:r w:rsidRPr="001A651B">
        <w:rPr>
          <w:rFonts w:asciiTheme="minorHAnsi" w:hAnsiTheme="minorHAnsi" w:cstheme="minorHAnsi"/>
          <w:sz w:val="24"/>
          <w:szCs w:val="24"/>
        </w:rPr>
        <w:t>In KS1 we support children with the physical demands of handwriting in the following ways:</w:t>
      </w:r>
    </w:p>
    <w:p w14:paraId="203ADDFE" w14:textId="78A9F672" w:rsidR="00CE3D10" w:rsidRPr="001A651B" w:rsidRDefault="00CE3D10" w:rsidP="00CE3D10">
      <w:pPr>
        <w:pStyle w:val="ListParagraph"/>
        <w:numPr>
          <w:ilvl w:val="0"/>
          <w:numId w:val="10"/>
        </w:numPr>
        <w:rPr>
          <w:rFonts w:asciiTheme="minorHAnsi" w:hAnsiTheme="minorHAnsi" w:cstheme="minorHAnsi"/>
          <w:sz w:val="24"/>
          <w:szCs w:val="24"/>
        </w:rPr>
      </w:pPr>
      <w:r w:rsidRPr="001A651B">
        <w:rPr>
          <w:rFonts w:asciiTheme="minorHAnsi" w:hAnsiTheme="minorHAnsi" w:cstheme="minorHAnsi"/>
          <w:sz w:val="24"/>
          <w:szCs w:val="24"/>
        </w:rPr>
        <w:t>Teaching the ‘Sitting Song’ and reminding pupils of the correct body position with pupil friendly prompts and posters;</w:t>
      </w:r>
    </w:p>
    <w:p w14:paraId="2B607AD0" w14:textId="3B19DAAF" w:rsidR="00CE3D10" w:rsidRPr="001A651B" w:rsidRDefault="00CE3D10" w:rsidP="00CE3D10">
      <w:pPr>
        <w:pStyle w:val="ListParagraph"/>
        <w:numPr>
          <w:ilvl w:val="0"/>
          <w:numId w:val="10"/>
        </w:numPr>
        <w:rPr>
          <w:rFonts w:asciiTheme="minorHAnsi" w:hAnsiTheme="minorHAnsi" w:cstheme="minorHAnsi"/>
          <w:sz w:val="24"/>
          <w:szCs w:val="24"/>
        </w:rPr>
      </w:pPr>
      <w:r w:rsidRPr="001A651B">
        <w:rPr>
          <w:rFonts w:asciiTheme="minorHAnsi" w:hAnsiTheme="minorHAnsi" w:cstheme="minorHAnsi"/>
          <w:sz w:val="24"/>
          <w:szCs w:val="24"/>
        </w:rPr>
        <w:t>Teaching ‘paper-tilt’ and modelling of correct paper position (verbal and visual prompts)</w:t>
      </w:r>
    </w:p>
    <w:p w14:paraId="69E72F4F" w14:textId="512B45F5" w:rsidR="00CE3D10" w:rsidRPr="001A651B" w:rsidRDefault="00CE3D10" w:rsidP="00CE3D10">
      <w:pPr>
        <w:pStyle w:val="ListParagraph"/>
        <w:numPr>
          <w:ilvl w:val="0"/>
          <w:numId w:val="10"/>
        </w:numPr>
        <w:rPr>
          <w:rFonts w:asciiTheme="minorHAnsi" w:hAnsiTheme="minorHAnsi" w:cstheme="minorHAnsi"/>
          <w:sz w:val="24"/>
          <w:szCs w:val="24"/>
        </w:rPr>
      </w:pPr>
      <w:r w:rsidRPr="001A651B">
        <w:rPr>
          <w:rFonts w:asciiTheme="minorHAnsi" w:hAnsiTheme="minorHAnsi" w:cstheme="minorHAnsi"/>
          <w:sz w:val="24"/>
          <w:szCs w:val="24"/>
        </w:rPr>
        <w:t>Explicit teaching and practise of physical skills through ‘warm-up’ exercises at the start of each lesson</w:t>
      </w:r>
      <w:r w:rsidR="00046AA7" w:rsidRPr="001A651B">
        <w:rPr>
          <w:rFonts w:asciiTheme="minorHAnsi" w:hAnsiTheme="minorHAnsi" w:cstheme="minorHAnsi"/>
          <w:sz w:val="24"/>
          <w:szCs w:val="24"/>
        </w:rPr>
        <w:t>.</w:t>
      </w:r>
    </w:p>
    <w:p w14:paraId="0B5CF537" w14:textId="590B52ED" w:rsidR="15D37227" w:rsidRPr="001A651B" w:rsidRDefault="15D37227" w:rsidP="31A5B229">
      <w:pPr>
        <w:pStyle w:val="ListParagraph"/>
        <w:numPr>
          <w:ilvl w:val="0"/>
          <w:numId w:val="10"/>
        </w:numPr>
        <w:rPr>
          <w:rFonts w:asciiTheme="minorHAnsi" w:hAnsiTheme="minorHAnsi" w:cstheme="minorHAnsi"/>
          <w:sz w:val="24"/>
          <w:szCs w:val="24"/>
        </w:rPr>
      </w:pPr>
      <w:r w:rsidRPr="001A651B">
        <w:rPr>
          <w:rFonts w:asciiTheme="minorHAnsi" w:hAnsiTheme="minorHAnsi" w:cstheme="minorHAnsi"/>
          <w:sz w:val="24"/>
          <w:szCs w:val="24"/>
        </w:rPr>
        <w:t>Videos, visual prompt</w:t>
      </w:r>
      <w:r w:rsidR="3C8A043B" w:rsidRPr="001A651B">
        <w:rPr>
          <w:rFonts w:asciiTheme="minorHAnsi" w:hAnsiTheme="minorHAnsi" w:cstheme="minorHAnsi"/>
          <w:sz w:val="24"/>
          <w:szCs w:val="24"/>
        </w:rPr>
        <w:t>s and modelling is used to support letter formation</w:t>
      </w:r>
    </w:p>
    <w:p w14:paraId="7BB0590C" w14:textId="77777777" w:rsidR="002511E5" w:rsidRPr="001A651B" w:rsidRDefault="002511E5" w:rsidP="008A0C7B">
      <w:pPr>
        <w:rPr>
          <w:rFonts w:asciiTheme="minorHAnsi" w:hAnsiTheme="minorHAnsi" w:cstheme="minorHAnsi"/>
          <w:sz w:val="24"/>
          <w:szCs w:val="24"/>
        </w:rPr>
      </w:pPr>
    </w:p>
    <w:p w14:paraId="09B5173E" w14:textId="4E542DD3" w:rsidR="008A0C7B" w:rsidRPr="001A651B" w:rsidRDefault="008A0C7B" w:rsidP="008A0C7B">
      <w:pPr>
        <w:rPr>
          <w:rFonts w:asciiTheme="minorHAnsi" w:hAnsiTheme="minorHAnsi" w:cstheme="minorHAnsi"/>
          <w:sz w:val="24"/>
          <w:szCs w:val="24"/>
        </w:rPr>
      </w:pPr>
    </w:p>
    <w:p w14:paraId="151396AB" w14:textId="5BF81B69" w:rsidR="0066014E" w:rsidRPr="001A651B" w:rsidRDefault="00863EAD" w:rsidP="00863EAD">
      <w:pPr>
        <w:pStyle w:val="ListParagraph"/>
        <w:numPr>
          <w:ilvl w:val="0"/>
          <w:numId w:val="9"/>
        </w:numPr>
        <w:rPr>
          <w:rFonts w:asciiTheme="minorHAnsi" w:hAnsiTheme="minorHAnsi" w:cstheme="minorHAnsi"/>
          <w:sz w:val="24"/>
          <w:szCs w:val="24"/>
        </w:rPr>
      </w:pPr>
      <w:r w:rsidRPr="001A651B">
        <w:rPr>
          <w:rFonts w:asciiTheme="minorHAnsi" w:hAnsiTheme="minorHAnsi" w:cstheme="minorHAnsi"/>
          <w:sz w:val="24"/>
          <w:szCs w:val="24"/>
        </w:rPr>
        <w:t>Spelling</w:t>
      </w:r>
    </w:p>
    <w:p w14:paraId="4561E824" w14:textId="00D81D6D" w:rsidR="31A5B229" w:rsidRPr="001A651B" w:rsidRDefault="31A5B229" w:rsidP="31A5B229">
      <w:pPr>
        <w:rPr>
          <w:rFonts w:asciiTheme="minorHAnsi" w:hAnsiTheme="minorHAnsi" w:cstheme="minorHAnsi"/>
          <w:sz w:val="24"/>
          <w:szCs w:val="24"/>
        </w:rPr>
      </w:pPr>
    </w:p>
    <w:p w14:paraId="21C05D5B" w14:textId="1FBB681F" w:rsidR="06D80415" w:rsidRPr="001A651B" w:rsidRDefault="06D80415" w:rsidP="31A5B229">
      <w:pPr>
        <w:rPr>
          <w:rFonts w:asciiTheme="minorHAnsi" w:hAnsiTheme="minorHAnsi" w:cstheme="minorHAnsi"/>
          <w:sz w:val="24"/>
          <w:szCs w:val="24"/>
        </w:rPr>
      </w:pPr>
      <w:r w:rsidRPr="001A651B">
        <w:rPr>
          <w:rFonts w:asciiTheme="minorHAnsi" w:hAnsiTheme="minorHAnsi" w:cstheme="minorHAnsi"/>
          <w:sz w:val="24"/>
          <w:szCs w:val="24"/>
        </w:rPr>
        <w:t xml:space="preserve">Spelling in Y1 is taught through the ‘Little </w:t>
      </w:r>
      <w:proofErr w:type="spellStart"/>
      <w:r w:rsidRPr="001A651B">
        <w:rPr>
          <w:rFonts w:asciiTheme="minorHAnsi" w:hAnsiTheme="minorHAnsi" w:cstheme="minorHAnsi"/>
          <w:sz w:val="24"/>
          <w:szCs w:val="24"/>
        </w:rPr>
        <w:t>Wandle</w:t>
      </w:r>
      <w:proofErr w:type="spellEnd"/>
      <w:r w:rsidRPr="001A651B">
        <w:rPr>
          <w:rFonts w:asciiTheme="minorHAnsi" w:hAnsiTheme="minorHAnsi" w:cstheme="minorHAnsi"/>
          <w:sz w:val="24"/>
          <w:szCs w:val="24"/>
        </w:rPr>
        <w:t xml:space="preserve">’ synthetic phonics </w:t>
      </w:r>
      <w:r w:rsidR="6BE77A1C" w:rsidRPr="001A651B">
        <w:rPr>
          <w:rFonts w:asciiTheme="minorHAnsi" w:hAnsiTheme="minorHAnsi" w:cstheme="minorHAnsi"/>
          <w:sz w:val="24"/>
          <w:szCs w:val="24"/>
        </w:rPr>
        <w:t>programme</w:t>
      </w:r>
      <w:r w:rsidRPr="001A651B">
        <w:rPr>
          <w:rFonts w:asciiTheme="minorHAnsi" w:hAnsiTheme="minorHAnsi" w:cstheme="minorHAnsi"/>
          <w:sz w:val="24"/>
          <w:szCs w:val="24"/>
        </w:rPr>
        <w:t xml:space="preserve"> to support </w:t>
      </w:r>
      <w:r w:rsidR="4296FFFB" w:rsidRPr="001A651B">
        <w:rPr>
          <w:rFonts w:asciiTheme="minorHAnsi" w:hAnsiTheme="minorHAnsi" w:cstheme="minorHAnsi"/>
          <w:sz w:val="24"/>
          <w:szCs w:val="24"/>
        </w:rPr>
        <w:t>the development</w:t>
      </w:r>
      <w:r w:rsidRPr="001A651B">
        <w:rPr>
          <w:rFonts w:asciiTheme="minorHAnsi" w:hAnsiTheme="minorHAnsi" w:cstheme="minorHAnsi"/>
          <w:sz w:val="24"/>
          <w:szCs w:val="24"/>
        </w:rPr>
        <w:t xml:space="preserve"> </w:t>
      </w:r>
      <w:r w:rsidR="6E96667D" w:rsidRPr="001A651B">
        <w:rPr>
          <w:rFonts w:asciiTheme="minorHAnsi" w:hAnsiTheme="minorHAnsi" w:cstheme="minorHAnsi"/>
          <w:sz w:val="24"/>
          <w:szCs w:val="24"/>
        </w:rPr>
        <w:t xml:space="preserve">of </w:t>
      </w:r>
      <w:r w:rsidRPr="001A651B">
        <w:rPr>
          <w:rFonts w:asciiTheme="minorHAnsi" w:hAnsiTheme="minorHAnsi" w:cstheme="minorHAnsi"/>
          <w:sz w:val="24"/>
          <w:szCs w:val="24"/>
        </w:rPr>
        <w:t xml:space="preserve">spelling by ensuring that </w:t>
      </w:r>
      <w:r w:rsidR="2E8AD6E3" w:rsidRPr="001A651B">
        <w:rPr>
          <w:rFonts w:asciiTheme="minorHAnsi" w:hAnsiTheme="minorHAnsi" w:cstheme="minorHAnsi"/>
          <w:sz w:val="24"/>
          <w:szCs w:val="24"/>
        </w:rPr>
        <w:t>pupils</w:t>
      </w:r>
      <w:r w:rsidRPr="001A651B">
        <w:rPr>
          <w:rFonts w:asciiTheme="minorHAnsi" w:hAnsiTheme="minorHAnsi" w:cstheme="minorHAnsi"/>
          <w:sz w:val="24"/>
          <w:szCs w:val="24"/>
        </w:rPr>
        <w:t xml:space="preserve"> learn to </w:t>
      </w:r>
      <w:r w:rsidR="77A868D6" w:rsidRPr="001A651B">
        <w:rPr>
          <w:rFonts w:asciiTheme="minorHAnsi" w:hAnsiTheme="minorHAnsi" w:cstheme="minorHAnsi"/>
          <w:sz w:val="24"/>
          <w:szCs w:val="24"/>
        </w:rPr>
        <w:t>segment spoken words into their corresponding phonemes. To encode words, children are first taught to identify the phonemes in spoken wor</w:t>
      </w:r>
      <w:r w:rsidR="0E78CABC" w:rsidRPr="001A651B">
        <w:rPr>
          <w:rFonts w:asciiTheme="minorHAnsi" w:hAnsiTheme="minorHAnsi" w:cstheme="minorHAnsi"/>
          <w:sz w:val="24"/>
          <w:szCs w:val="24"/>
        </w:rPr>
        <w:t>ds. Then they write the corresponding graphemes to spell the words.</w:t>
      </w:r>
    </w:p>
    <w:p w14:paraId="7AFA2C45" w14:textId="4BBFE2D2" w:rsidR="31A5B229" w:rsidRPr="001A651B" w:rsidRDefault="31A5B229" w:rsidP="31A5B229">
      <w:pPr>
        <w:rPr>
          <w:rFonts w:asciiTheme="minorHAnsi" w:hAnsiTheme="minorHAnsi" w:cstheme="minorHAnsi"/>
          <w:sz w:val="24"/>
          <w:szCs w:val="24"/>
        </w:rPr>
      </w:pPr>
    </w:p>
    <w:p w14:paraId="5DB6CD17" w14:textId="3440226D" w:rsidR="7FEBC821" w:rsidRDefault="7FEBC821" w:rsidP="31A5B229">
      <w:pPr>
        <w:rPr>
          <w:rFonts w:asciiTheme="minorHAnsi" w:hAnsiTheme="minorHAnsi" w:cstheme="minorHAnsi"/>
          <w:sz w:val="24"/>
          <w:szCs w:val="24"/>
        </w:rPr>
      </w:pPr>
      <w:r w:rsidRPr="001A651B">
        <w:rPr>
          <w:rFonts w:asciiTheme="minorHAnsi" w:hAnsiTheme="minorHAnsi" w:cstheme="minorHAnsi"/>
          <w:sz w:val="24"/>
          <w:szCs w:val="24"/>
        </w:rPr>
        <w:t>Teaching through</w:t>
      </w:r>
      <w:r w:rsidR="5465043E" w:rsidRPr="001A651B">
        <w:rPr>
          <w:rFonts w:asciiTheme="minorHAnsi" w:hAnsiTheme="minorHAnsi" w:cstheme="minorHAnsi"/>
          <w:sz w:val="24"/>
          <w:szCs w:val="24"/>
        </w:rPr>
        <w:t>’</w:t>
      </w:r>
      <w:r w:rsidRPr="001A651B">
        <w:rPr>
          <w:rFonts w:asciiTheme="minorHAnsi" w:hAnsiTheme="minorHAnsi" w:cstheme="minorHAnsi"/>
          <w:sz w:val="24"/>
          <w:szCs w:val="24"/>
        </w:rPr>
        <w:t xml:space="preserve"> Little </w:t>
      </w:r>
      <w:proofErr w:type="spellStart"/>
      <w:r w:rsidRPr="001A651B">
        <w:rPr>
          <w:rFonts w:asciiTheme="minorHAnsi" w:hAnsiTheme="minorHAnsi" w:cstheme="minorHAnsi"/>
          <w:sz w:val="24"/>
          <w:szCs w:val="24"/>
        </w:rPr>
        <w:t>Wandle</w:t>
      </w:r>
      <w:proofErr w:type="spellEnd"/>
      <w:r w:rsidR="747F8F80" w:rsidRPr="001A651B">
        <w:rPr>
          <w:rFonts w:asciiTheme="minorHAnsi" w:hAnsiTheme="minorHAnsi" w:cstheme="minorHAnsi"/>
          <w:sz w:val="24"/>
          <w:szCs w:val="24"/>
        </w:rPr>
        <w:t>’</w:t>
      </w:r>
      <w:r w:rsidRPr="001A651B">
        <w:rPr>
          <w:rFonts w:asciiTheme="minorHAnsi" w:hAnsiTheme="minorHAnsi" w:cstheme="minorHAnsi"/>
          <w:sz w:val="24"/>
          <w:szCs w:val="24"/>
        </w:rPr>
        <w:t xml:space="preserve"> also includes common exception words (words that contain GPCs that are unusual </w:t>
      </w:r>
      <w:r w:rsidR="14EF352A" w:rsidRPr="001A651B">
        <w:rPr>
          <w:rFonts w:asciiTheme="minorHAnsi" w:hAnsiTheme="minorHAnsi" w:cstheme="minorHAnsi"/>
          <w:sz w:val="24"/>
          <w:szCs w:val="24"/>
        </w:rPr>
        <w:t xml:space="preserve">or have not been taught yet). Pupils are taught to spell these words by noting the part that is the exception. </w:t>
      </w:r>
      <w:r w:rsidR="1E98D8C4" w:rsidRPr="001A651B">
        <w:rPr>
          <w:rFonts w:asciiTheme="minorHAnsi" w:hAnsiTheme="minorHAnsi" w:cstheme="minorHAnsi"/>
          <w:sz w:val="24"/>
          <w:szCs w:val="24"/>
        </w:rPr>
        <w:t>In Year 1, pupils</w:t>
      </w:r>
      <w:r w:rsidR="14EF352A" w:rsidRPr="001A651B">
        <w:rPr>
          <w:rFonts w:asciiTheme="minorHAnsi" w:hAnsiTheme="minorHAnsi" w:cstheme="minorHAnsi"/>
          <w:sz w:val="24"/>
          <w:szCs w:val="24"/>
        </w:rPr>
        <w:t xml:space="preserve"> practise sp</w:t>
      </w:r>
      <w:r w:rsidR="3B03DC1E" w:rsidRPr="001A651B">
        <w:rPr>
          <w:rFonts w:asciiTheme="minorHAnsi" w:hAnsiTheme="minorHAnsi" w:cstheme="minorHAnsi"/>
          <w:sz w:val="24"/>
          <w:szCs w:val="24"/>
        </w:rPr>
        <w:t>elling a small selection of CEW as a ‘morning task’ and this might be extended to writing a single-clause sentence containing one of the CEW (if the</w:t>
      </w:r>
      <w:r w:rsidR="581E6403" w:rsidRPr="001A651B">
        <w:rPr>
          <w:rFonts w:asciiTheme="minorHAnsi" w:hAnsiTheme="minorHAnsi" w:cstheme="minorHAnsi"/>
          <w:sz w:val="24"/>
          <w:szCs w:val="24"/>
        </w:rPr>
        <w:t>y are able).</w:t>
      </w:r>
    </w:p>
    <w:p w14:paraId="3DDC0D76" w14:textId="77777777" w:rsidR="008D7DB5" w:rsidRDefault="008D7DB5" w:rsidP="31A5B229">
      <w:pPr>
        <w:rPr>
          <w:rFonts w:asciiTheme="minorHAnsi" w:hAnsiTheme="minorHAnsi" w:cstheme="minorHAnsi"/>
          <w:sz w:val="24"/>
          <w:szCs w:val="24"/>
        </w:rPr>
      </w:pPr>
    </w:p>
    <w:p w14:paraId="361C81F4" w14:textId="4EB68FCF" w:rsidR="008D7DB5" w:rsidRPr="001A651B" w:rsidRDefault="2F0DD520" w:rsidP="122400DA">
      <w:pPr>
        <w:rPr>
          <w:rFonts w:asciiTheme="minorHAnsi" w:hAnsiTheme="minorHAnsi" w:cstheme="minorBidi"/>
          <w:sz w:val="24"/>
          <w:szCs w:val="24"/>
        </w:rPr>
      </w:pPr>
      <w:r w:rsidRPr="122400DA">
        <w:rPr>
          <w:rFonts w:asciiTheme="minorHAnsi" w:hAnsiTheme="minorHAnsi" w:cstheme="minorBidi"/>
          <w:sz w:val="24"/>
          <w:szCs w:val="24"/>
        </w:rPr>
        <w:t xml:space="preserve">In Year 2, </w:t>
      </w:r>
      <w:r w:rsidR="6EE5FD29" w:rsidRPr="122400DA">
        <w:rPr>
          <w:rFonts w:asciiTheme="minorHAnsi" w:hAnsiTheme="minorHAnsi" w:cstheme="minorBidi"/>
          <w:sz w:val="24"/>
          <w:szCs w:val="24"/>
        </w:rPr>
        <w:t>we continue to f</w:t>
      </w:r>
      <w:r w:rsidR="395F217D" w:rsidRPr="122400DA">
        <w:rPr>
          <w:rFonts w:asciiTheme="minorHAnsi" w:hAnsiTheme="minorHAnsi" w:cstheme="minorBidi"/>
          <w:sz w:val="24"/>
          <w:szCs w:val="24"/>
        </w:rPr>
        <w:t>o</w:t>
      </w:r>
      <w:r w:rsidR="6EE5FD29" w:rsidRPr="122400DA">
        <w:rPr>
          <w:rFonts w:asciiTheme="minorHAnsi" w:hAnsiTheme="minorHAnsi" w:cstheme="minorBidi"/>
          <w:sz w:val="24"/>
          <w:szCs w:val="24"/>
        </w:rPr>
        <w:t xml:space="preserve">llow the Little Wandle programme. In </w:t>
      </w:r>
      <w:r w:rsidR="56AC2C00" w:rsidRPr="122400DA">
        <w:rPr>
          <w:rFonts w:asciiTheme="minorHAnsi" w:hAnsiTheme="minorHAnsi" w:cstheme="minorBidi"/>
          <w:sz w:val="24"/>
          <w:szCs w:val="24"/>
        </w:rPr>
        <w:t xml:space="preserve">Autumn </w:t>
      </w:r>
      <w:r w:rsidR="395F217D" w:rsidRPr="122400DA">
        <w:rPr>
          <w:rFonts w:asciiTheme="minorHAnsi" w:hAnsiTheme="minorHAnsi" w:cstheme="minorBidi"/>
          <w:sz w:val="24"/>
          <w:szCs w:val="24"/>
        </w:rPr>
        <w:t>1</w:t>
      </w:r>
      <w:r w:rsidR="56AC2C00" w:rsidRPr="122400DA">
        <w:rPr>
          <w:rFonts w:asciiTheme="minorHAnsi" w:hAnsiTheme="minorHAnsi" w:cstheme="minorBidi"/>
          <w:sz w:val="24"/>
          <w:szCs w:val="24"/>
        </w:rPr>
        <w:t xml:space="preserve"> we consolidate Phase 5</w:t>
      </w:r>
      <w:r w:rsidR="6EE5FD29" w:rsidRPr="122400DA">
        <w:rPr>
          <w:rFonts w:asciiTheme="minorHAnsi" w:hAnsiTheme="minorHAnsi" w:cstheme="minorBidi"/>
          <w:sz w:val="24"/>
          <w:szCs w:val="24"/>
        </w:rPr>
        <w:t xml:space="preserve">, Autumn </w:t>
      </w:r>
      <w:r w:rsidR="395F217D" w:rsidRPr="122400DA">
        <w:rPr>
          <w:rFonts w:asciiTheme="minorHAnsi" w:hAnsiTheme="minorHAnsi" w:cstheme="minorBidi"/>
          <w:sz w:val="24"/>
          <w:szCs w:val="24"/>
        </w:rPr>
        <w:t>2 is Bridge to Spelling and then in Spring and Summer we follow the spelling units.</w:t>
      </w:r>
    </w:p>
    <w:p w14:paraId="51E0498F" w14:textId="1158BB51" w:rsidR="31A5B229" w:rsidRPr="001A651B" w:rsidRDefault="31A5B229" w:rsidP="31A5B229">
      <w:pPr>
        <w:rPr>
          <w:rFonts w:asciiTheme="minorHAnsi" w:hAnsiTheme="minorHAnsi" w:cstheme="minorHAnsi"/>
          <w:sz w:val="24"/>
          <w:szCs w:val="24"/>
        </w:rPr>
      </w:pPr>
    </w:p>
    <w:p w14:paraId="7037F4F2" w14:textId="428E7932" w:rsidR="61EBB248" w:rsidRPr="001A651B" w:rsidRDefault="61EBB248" w:rsidP="31A5B229">
      <w:pPr>
        <w:rPr>
          <w:rFonts w:asciiTheme="minorHAnsi" w:hAnsiTheme="minorHAnsi" w:cstheme="minorHAnsi"/>
          <w:sz w:val="24"/>
          <w:szCs w:val="24"/>
        </w:rPr>
      </w:pPr>
      <w:r w:rsidRPr="001A651B">
        <w:rPr>
          <w:rFonts w:asciiTheme="minorHAnsi" w:hAnsiTheme="minorHAnsi" w:cstheme="minorHAnsi"/>
          <w:sz w:val="24"/>
          <w:szCs w:val="24"/>
        </w:rPr>
        <w:t>(Refer to Phonics Overview 2025 2026)</w:t>
      </w:r>
    </w:p>
    <w:p w14:paraId="3B2BC8BA" w14:textId="5F29447D" w:rsidR="31A5B229" w:rsidRPr="001A651B" w:rsidRDefault="31A5B229" w:rsidP="31A5B229">
      <w:pPr>
        <w:rPr>
          <w:rFonts w:asciiTheme="minorHAnsi" w:hAnsiTheme="minorHAnsi" w:cstheme="minorHAnsi"/>
          <w:sz w:val="24"/>
          <w:szCs w:val="24"/>
        </w:rPr>
      </w:pPr>
    </w:p>
    <w:p w14:paraId="5840729F" w14:textId="2A558185" w:rsidR="00863EAD" w:rsidRPr="001A651B" w:rsidRDefault="00863EAD" w:rsidP="00863EAD">
      <w:pPr>
        <w:pStyle w:val="ListParagraph"/>
        <w:numPr>
          <w:ilvl w:val="0"/>
          <w:numId w:val="9"/>
        </w:numPr>
        <w:rPr>
          <w:rFonts w:asciiTheme="minorHAnsi" w:hAnsiTheme="minorHAnsi" w:cstheme="minorHAnsi"/>
          <w:sz w:val="24"/>
          <w:szCs w:val="24"/>
        </w:rPr>
      </w:pPr>
      <w:r w:rsidRPr="001A651B">
        <w:rPr>
          <w:rFonts w:asciiTheme="minorHAnsi" w:hAnsiTheme="minorHAnsi" w:cstheme="minorHAnsi"/>
          <w:sz w:val="24"/>
          <w:szCs w:val="24"/>
        </w:rPr>
        <w:t>Dictation</w:t>
      </w:r>
    </w:p>
    <w:p w14:paraId="7C90109A" w14:textId="658EAACD" w:rsidR="31A5B229" w:rsidRPr="001A651B" w:rsidRDefault="31A5B229" w:rsidP="31A5B229">
      <w:pPr>
        <w:rPr>
          <w:rFonts w:asciiTheme="minorHAnsi" w:hAnsiTheme="minorHAnsi" w:cstheme="minorHAnsi"/>
          <w:sz w:val="24"/>
          <w:szCs w:val="24"/>
        </w:rPr>
      </w:pPr>
    </w:p>
    <w:p w14:paraId="3C09904A" w14:textId="50B9539C" w:rsidR="3413093C" w:rsidRPr="001A651B" w:rsidRDefault="3413093C" w:rsidP="31A5B229">
      <w:pPr>
        <w:rPr>
          <w:rFonts w:asciiTheme="minorHAnsi" w:hAnsiTheme="minorHAnsi" w:cstheme="minorHAnsi"/>
          <w:sz w:val="24"/>
          <w:szCs w:val="24"/>
        </w:rPr>
      </w:pPr>
      <w:r w:rsidRPr="001A651B">
        <w:rPr>
          <w:rFonts w:asciiTheme="minorHAnsi" w:hAnsiTheme="minorHAnsi" w:cstheme="minorHAnsi"/>
          <w:sz w:val="24"/>
          <w:szCs w:val="24"/>
        </w:rPr>
        <w:t xml:space="preserve">Dictation in KS1 is used as a way for pupils to practise transcription without overloading their working memory and to help them write more automatically. </w:t>
      </w:r>
    </w:p>
    <w:p w14:paraId="7470C437" w14:textId="43D6871F" w:rsidR="2C33BDDC" w:rsidRPr="001A651B" w:rsidRDefault="0BC199EB" w:rsidP="122400DA">
      <w:pPr>
        <w:rPr>
          <w:rFonts w:asciiTheme="minorHAnsi" w:hAnsiTheme="minorHAnsi" w:cstheme="minorBidi"/>
          <w:sz w:val="24"/>
          <w:szCs w:val="24"/>
        </w:rPr>
      </w:pPr>
      <w:r w:rsidRPr="122400DA">
        <w:rPr>
          <w:rFonts w:asciiTheme="minorHAnsi" w:hAnsiTheme="minorHAnsi" w:cstheme="minorBidi"/>
          <w:sz w:val="24"/>
          <w:szCs w:val="24"/>
        </w:rPr>
        <w:lastRenderedPageBreak/>
        <w:t>P</w:t>
      </w:r>
      <w:r w:rsidR="69AEB94F" w:rsidRPr="122400DA">
        <w:rPr>
          <w:rFonts w:asciiTheme="minorHAnsi" w:hAnsiTheme="minorHAnsi" w:cstheme="minorBidi"/>
          <w:sz w:val="24"/>
          <w:szCs w:val="24"/>
        </w:rPr>
        <w:t>upils are given the opportunity to pr</w:t>
      </w:r>
      <w:r w:rsidR="5637F0D9" w:rsidRPr="122400DA">
        <w:rPr>
          <w:rFonts w:asciiTheme="minorHAnsi" w:hAnsiTheme="minorHAnsi" w:cstheme="minorBidi"/>
          <w:sz w:val="24"/>
          <w:szCs w:val="24"/>
        </w:rPr>
        <w:t>actise and apply their spelling through writing dictated sentences (in phonics lessons). Pupils</w:t>
      </w:r>
      <w:r w:rsidR="260E6D53" w:rsidRPr="122400DA">
        <w:rPr>
          <w:rFonts w:asciiTheme="minorHAnsi" w:hAnsiTheme="minorHAnsi" w:cstheme="minorBidi"/>
          <w:sz w:val="24"/>
          <w:szCs w:val="24"/>
        </w:rPr>
        <w:t xml:space="preserve"> learn how to listen, spell and read by checking their own writing against the original sentence – teachers </w:t>
      </w:r>
      <w:r w:rsidR="0415D90F" w:rsidRPr="122400DA">
        <w:rPr>
          <w:rFonts w:asciiTheme="minorHAnsi" w:hAnsiTheme="minorHAnsi" w:cstheme="minorBidi"/>
          <w:sz w:val="24"/>
          <w:szCs w:val="24"/>
        </w:rPr>
        <w:t>model writing of the original sentence.</w:t>
      </w:r>
      <w:r w:rsidR="1F772340" w:rsidRPr="122400DA">
        <w:rPr>
          <w:rFonts w:asciiTheme="minorHAnsi" w:hAnsiTheme="minorHAnsi" w:cstheme="minorBidi"/>
          <w:sz w:val="24"/>
          <w:szCs w:val="24"/>
        </w:rPr>
        <w:t xml:space="preserve"> Where appropriate, dictation is also used in other lessons to support pupils who not able to orally compose a</w:t>
      </w:r>
      <w:r w:rsidR="1CCCD55C" w:rsidRPr="122400DA">
        <w:rPr>
          <w:rFonts w:asciiTheme="minorHAnsi" w:hAnsiTheme="minorHAnsi" w:cstheme="minorBidi"/>
          <w:sz w:val="24"/>
          <w:szCs w:val="24"/>
        </w:rPr>
        <w:t xml:space="preserve"> sentence themselves (to reduce cognitive overload).</w:t>
      </w:r>
    </w:p>
    <w:p w14:paraId="2D5686E3" w14:textId="73CEBAF3" w:rsidR="00863EAD" w:rsidRPr="001A651B" w:rsidRDefault="00863EAD" w:rsidP="00863EAD">
      <w:pPr>
        <w:rPr>
          <w:rFonts w:asciiTheme="minorHAnsi" w:hAnsiTheme="minorHAnsi" w:cstheme="minorHAnsi"/>
          <w:sz w:val="24"/>
          <w:szCs w:val="24"/>
        </w:rPr>
      </w:pPr>
    </w:p>
    <w:p w14:paraId="5CE7041F" w14:textId="55069053" w:rsidR="00863EAD" w:rsidRPr="001A651B" w:rsidRDefault="00863EAD" w:rsidP="00863EAD">
      <w:pPr>
        <w:pStyle w:val="ListParagraph"/>
        <w:numPr>
          <w:ilvl w:val="0"/>
          <w:numId w:val="4"/>
        </w:numPr>
        <w:rPr>
          <w:rFonts w:asciiTheme="minorHAnsi" w:hAnsiTheme="minorHAnsi" w:cstheme="minorHAnsi"/>
          <w:sz w:val="24"/>
          <w:szCs w:val="24"/>
        </w:rPr>
      </w:pPr>
      <w:r w:rsidRPr="001A651B">
        <w:rPr>
          <w:rFonts w:asciiTheme="minorHAnsi" w:hAnsiTheme="minorHAnsi" w:cstheme="minorHAnsi"/>
          <w:sz w:val="24"/>
          <w:szCs w:val="24"/>
        </w:rPr>
        <w:t>Writing Across the Curriculum</w:t>
      </w:r>
    </w:p>
    <w:p w14:paraId="5E955211" w14:textId="3D2C6E05" w:rsidR="31A5B229" w:rsidRPr="001A651B" w:rsidRDefault="31A5B229" w:rsidP="31A5B229">
      <w:pPr>
        <w:rPr>
          <w:rFonts w:asciiTheme="minorHAnsi" w:hAnsiTheme="minorHAnsi" w:cstheme="minorHAnsi"/>
          <w:sz w:val="24"/>
          <w:szCs w:val="24"/>
        </w:rPr>
      </w:pPr>
    </w:p>
    <w:p w14:paraId="1DCFB991" w14:textId="5BE7FE77" w:rsidR="18D58320" w:rsidRPr="001A651B" w:rsidRDefault="18D58320" w:rsidP="31A5B229">
      <w:pPr>
        <w:rPr>
          <w:rFonts w:asciiTheme="minorHAnsi" w:hAnsiTheme="minorHAnsi" w:cstheme="minorHAnsi"/>
          <w:sz w:val="24"/>
          <w:szCs w:val="24"/>
        </w:rPr>
      </w:pPr>
      <w:r w:rsidRPr="001A651B">
        <w:rPr>
          <w:rFonts w:asciiTheme="minorHAnsi" w:hAnsiTheme="minorHAnsi" w:cstheme="minorHAnsi"/>
          <w:sz w:val="24"/>
          <w:szCs w:val="24"/>
        </w:rPr>
        <w:t xml:space="preserve">In KS1 </w:t>
      </w:r>
      <w:r w:rsidR="030F2AD0" w:rsidRPr="001A651B">
        <w:rPr>
          <w:rFonts w:asciiTheme="minorHAnsi" w:hAnsiTheme="minorHAnsi" w:cstheme="minorHAnsi"/>
          <w:sz w:val="24"/>
          <w:szCs w:val="24"/>
        </w:rPr>
        <w:t>writing is not only planned in the context of English lessons, but also across the wider curriculum. We carefully consider how writing lessons can draw on pupils’ wider learning and how other lesson</w:t>
      </w:r>
      <w:r w:rsidR="1A715BA0" w:rsidRPr="001A651B">
        <w:rPr>
          <w:rFonts w:asciiTheme="minorHAnsi" w:hAnsiTheme="minorHAnsi" w:cstheme="minorHAnsi"/>
          <w:sz w:val="24"/>
          <w:szCs w:val="24"/>
        </w:rPr>
        <w:t xml:space="preserve">s can draw on what they are learning about writing. </w:t>
      </w:r>
    </w:p>
    <w:p w14:paraId="275F7642" w14:textId="478FAA27" w:rsidR="1A715BA0" w:rsidRPr="001A651B" w:rsidRDefault="1A715BA0" w:rsidP="31A5B229">
      <w:pPr>
        <w:rPr>
          <w:rFonts w:asciiTheme="minorHAnsi" w:hAnsiTheme="minorHAnsi" w:cstheme="minorHAnsi"/>
          <w:sz w:val="24"/>
          <w:szCs w:val="24"/>
        </w:rPr>
      </w:pPr>
      <w:r w:rsidRPr="001A651B">
        <w:rPr>
          <w:rFonts w:asciiTheme="minorHAnsi" w:hAnsiTheme="minorHAnsi" w:cstheme="minorHAnsi"/>
          <w:sz w:val="24"/>
          <w:szCs w:val="24"/>
        </w:rPr>
        <w:t>Writing across the wider curriculum provides pupils with opportunities to apply their writing knowledge and skills more independently.</w:t>
      </w:r>
    </w:p>
    <w:p w14:paraId="05AA969A" w14:textId="0031DB08" w:rsidR="31A5B229" w:rsidRPr="001A651B" w:rsidRDefault="31A5B229" w:rsidP="31A5B229">
      <w:pPr>
        <w:rPr>
          <w:rFonts w:asciiTheme="minorHAnsi" w:hAnsiTheme="minorHAnsi" w:cstheme="minorHAnsi"/>
          <w:sz w:val="24"/>
          <w:szCs w:val="24"/>
        </w:rPr>
      </w:pPr>
    </w:p>
    <w:p w14:paraId="2BE1B7C9" w14:textId="47532EB8" w:rsidR="1A715BA0" w:rsidRPr="001A651B" w:rsidRDefault="1A715BA0" w:rsidP="31A5B229">
      <w:pPr>
        <w:rPr>
          <w:rFonts w:asciiTheme="minorHAnsi" w:hAnsiTheme="minorHAnsi" w:cstheme="minorHAnsi"/>
          <w:sz w:val="24"/>
          <w:szCs w:val="24"/>
        </w:rPr>
      </w:pPr>
      <w:r w:rsidRPr="001A651B">
        <w:rPr>
          <w:rFonts w:asciiTheme="minorHAnsi" w:hAnsiTheme="minorHAnsi" w:cstheme="minorHAnsi"/>
          <w:sz w:val="24"/>
          <w:szCs w:val="24"/>
        </w:rPr>
        <w:t>Planning in other subjects carefully consider writing opportunities</w:t>
      </w:r>
      <w:r w:rsidR="42B7D981" w:rsidRPr="001A651B">
        <w:rPr>
          <w:rFonts w:asciiTheme="minorHAnsi" w:hAnsiTheme="minorHAnsi" w:cstheme="minorHAnsi"/>
          <w:sz w:val="24"/>
          <w:szCs w:val="24"/>
        </w:rPr>
        <w:t xml:space="preserve"> (recorded in topic books)</w:t>
      </w:r>
      <w:r w:rsidRPr="001A651B">
        <w:rPr>
          <w:rFonts w:asciiTheme="minorHAnsi" w:hAnsiTheme="minorHAnsi" w:cstheme="minorHAnsi"/>
          <w:sz w:val="24"/>
          <w:szCs w:val="24"/>
        </w:rPr>
        <w:t>, and once per half term pupils produce a cross-curricular piece of writing in t</w:t>
      </w:r>
      <w:r w:rsidR="530F5162" w:rsidRPr="001A651B">
        <w:rPr>
          <w:rFonts w:asciiTheme="minorHAnsi" w:hAnsiTheme="minorHAnsi" w:cstheme="minorHAnsi"/>
          <w:sz w:val="24"/>
          <w:szCs w:val="24"/>
        </w:rPr>
        <w:t>heir English books</w:t>
      </w:r>
      <w:r w:rsidR="35CB0823" w:rsidRPr="001A651B">
        <w:rPr>
          <w:rFonts w:asciiTheme="minorHAnsi" w:hAnsiTheme="minorHAnsi" w:cstheme="minorHAnsi"/>
          <w:sz w:val="24"/>
          <w:szCs w:val="24"/>
        </w:rPr>
        <w:t>, i.e. writing sentences to retell the Nativity story.</w:t>
      </w:r>
    </w:p>
    <w:p w14:paraId="2ECAAD50" w14:textId="701DCC61" w:rsidR="31A5B229" w:rsidRPr="001A651B" w:rsidRDefault="31A5B229" w:rsidP="31A5B229">
      <w:pPr>
        <w:rPr>
          <w:rFonts w:asciiTheme="minorHAnsi" w:hAnsiTheme="minorHAnsi" w:cstheme="minorHAnsi"/>
          <w:sz w:val="24"/>
          <w:szCs w:val="24"/>
        </w:rPr>
      </w:pPr>
    </w:p>
    <w:p w14:paraId="2B9D57CE" w14:textId="0317F19C" w:rsidR="35CB0823" w:rsidRPr="001A651B" w:rsidRDefault="4389D7EA" w:rsidP="269C06D3">
      <w:pPr>
        <w:rPr>
          <w:rFonts w:asciiTheme="minorHAnsi" w:hAnsiTheme="minorHAnsi" w:cstheme="minorBidi"/>
          <w:sz w:val="24"/>
          <w:szCs w:val="24"/>
        </w:rPr>
      </w:pPr>
      <w:r w:rsidRPr="269C06D3">
        <w:rPr>
          <w:rFonts w:asciiTheme="minorHAnsi" w:hAnsiTheme="minorHAnsi" w:cstheme="minorBidi"/>
          <w:sz w:val="24"/>
          <w:szCs w:val="24"/>
        </w:rPr>
        <w:t>The power of writing as a means of thinking and remembering is embedded through the curriculum</w:t>
      </w:r>
      <w:r w:rsidR="28BC4073" w:rsidRPr="269C06D3">
        <w:rPr>
          <w:rFonts w:asciiTheme="minorHAnsi" w:hAnsiTheme="minorHAnsi" w:cstheme="minorBidi"/>
          <w:sz w:val="24"/>
          <w:szCs w:val="24"/>
        </w:rPr>
        <w:t xml:space="preserve"> (Green Questions, Written Tasks at end of topic units)</w:t>
      </w:r>
      <w:r w:rsidR="00FC7804">
        <w:rPr>
          <w:rFonts w:asciiTheme="minorHAnsi" w:hAnsiTheme="minorHAnsi" w:cstheme="minorBidi"/>
          <w:sz w:val="24"/>
          <w:szCs w:val="24"/>
        </w:rPr>
        <w:t>.</w:t>
      </w:r>
    </w:p>
    <w:sectPr w:rsidR="35CB0823" w:rsidRPr="001A651B" w:rsidSect="008A0C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Sassoon Primary Std&quot;,sans-se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22D79"/>
    <w:multiLevelType w:val="hybridMultilevel"/>
    <w:tmpl w:val="362CA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D95BE3"/>
    <w:multiLevelType w:val="hybridMultilevel"/>
    <w:tmpl w:val="09F2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2A1C8"/>
    <w:multiLevelType w:val="hybridMultilevel"/>
    <w:tmpl w:val="D9F67046"/>
    <w:lvl w:ilvl="0" w:tplc="C36EFA88">
      <w:start w:val="1"/>
      <w:numFmt w:val="bullet"/>
      <w:lvlText w:val="-"/>
      <w:lvlJc w:val="left"/>
      <w:pPr>
        <w:ind w:left="720" w:hanging="360"/>
      </w:pPr>
      <w:rPr>
        <w:rFonts w:ascii="&quot;Sassoon Primary Std&quot;,sans-seri" w:hAnsi="&quot;Sassoon Primary Std&quot;,sans-seri" w:hint="default"/>
      </w:rPr>
    </w:lvl>
    <w:lvl w:ilvl="1" w:tplc="0076309E">
      <w:start w:val="1"/>
      <w:numFmt w:val="bullet"/>
      <w:lvlText w:val="o"/>
      <w:lvlJc w:val="left"/>
      <w:pPr>
        <w:ind w:left="1440" w:hanging="360"/>
      </w:pPr>
      <w:rPr>
        <w:rFonts w:ascii="Courier New" w:hAnsi="Courier New" w:hint="default"/>
      </w:rPr>
    </w:lvl>
    <w:lvl w:ilvl="2" w:tplc="7850028E">
      <w:start w:val="1"/>
      <w:numFmt w:val="bullet"/>
      <w:lvlText w:val=""/>
      <w:lvlJc w:val="left"/>
      <w:pPr>
        <w:ind w:left="2160" w:hanging="360"/>
      </w:pPr>
      <w:rPr>
        <w:rFonts w:ascii="Wingdings" w:hAnsi="Wingdings" w:hint="default"/>
      </w:rPr>
    </w:lvl>
    <w:lvl w:ilvl="3" w:tplc="7D58F6FC">
      <w:start w:val="1"/>
      <w:numFmt w:val="bullet"/>
      <w:lvlText w:val=""/>
      <w:lvlJc w:val="left"/>
      <w:pPr>
        <w:ind w:left="2880" w:hanging="360"/>
      </w:pPr>
      <w:rPr>
        <w:rFonts w:ascii="Symbol" w:hAnsi="Symbol" w:hint="default"/>
      </w:rPr>
    </w:lvl>
    <w:lvl w:ilvl="4" w:tplc="DD2EBD76">
      <w:start w:val="1"/>
      <w:numFmt w:val="bullet"/>
      <w:lvlText w:val="o"/>
      <w:lvlJc w:val="left"/>
      <w:pPr>
        <w:ind w:left="3600" w:hanging="360"/>
      </w:pPr>
      <w:rPr>
        <w:rFonts w:ascii="Courier New" w:hAnsi="Courier New" w:hint="default"/>
      </w:rPr>
    </w:lvl>
    <w:lvl w:ilvl="5" w:tplc="01CA0F10">
      <w:start w:val="1"/>
      <w:numFmt w:val="bullet"/>
      <w:lvlText w:val=""/>
      <w:lvlJc w:val="left"/>
      <w:pPr>
        <w:ind w:left="4320" w:hanging="360"/>
      </w:pPr>
      <w:rPr>
        <w:rFonts w:ascii="Wingdings" w:hAnsi="Wingdings" w:hint="default"/>
      </w:rPr>
    </w:lvl>
    <w:lvl w:ilvl="6" w:tplc="359E4FC2">
      <w:start w:val="1"/>
      <w:numFmt w:val="bullet"/>
      <w:lvlText w:val=""/>
      <w:lvlJc w:val="left"/>
      <w:pPr>
        <w:ind w:left="5040" w:hanging="360"/>
      </w:pPr>
      <w:rPr>
        <w:rFonts w:ascii="Symbol" w:hAnsi="Symbol" w:hint="default"/>
      </w:rPr>
    </w:lvl>
    <w:lvl w:ilvl="7" w:tplc="3D14AA60">
      <w:start w:val="1"/>
      <w:numFmt w:val="bullet"/>
      <w:lvlText w:val="o"/>
      <w:lvlJc w:val="left"/>
      <w:pPr>
        <w:ind w:left="5760" w:hanging="360"/>
      </w:pPr>
      <w:rPr>
        <w:rFonts w:ascii="Courier New" w:hAnsi="Courier New" w:hint="default"/>
      </w:rPr>
    </w:lvl>
    <w:lvl w:ilvl="8" w:tplc="9244C50A">
      <w:start w:val="1"/>
      <w:numFmt w:val="bullet"/>
      <w:lvlText w:val=""/>
      <w:lvlJc w:val="left"/>
      <w:pPr>
        <w:ind w:left="6480" w:hanging="360"/>
      </w:pPr>
      <w:rPr>
        <w:rFonts w:ascii="Wingdings" w:hAnsi="Wingdings" w:hint="default"/>
      </w:rPr>
    </w:lvl>
  </w:abstractNum>
  <w:abstractNum w:abstractNumId="3" w15:restartNumberingAfterBreak="0">
    <w:nsid w:val="44066356"/>
    <w:multiLevelType w:val="hybridMultilevel"/>
    <w:tmpl w:val="3C7E11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75601F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8885F5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C944FA"/>
    <w:multiLevelType w:val="hybridMultilevel"/>
    <w:tmpl w:val="C784AC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C34D24"/>
    <w:multiLevelType w:val="hybridMultilevel"/>
    <w:tmpl w:val="379CEA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B35A54"/>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FBDDC5A"/>
    <w:multiLevelType w:val="hybridMultilevel"/>
    <w:tmpl w:val="B936E25A"/>
    <w:lvl w:ilvl="0" w:tplc="5D2A76F8">
      <w:start w:val="1"/>
      <w:numFmt w:val="bullet"/>
      <w:lvlText w:val=""/>
      <w:lvlJc w:val="left"/>
      <w:pPr>
        <w:ind w:left="720" w:hanging="360"/>
      </w:pPr>
      <w:rPr>
        <w:rFonts w:ascii="Wingdings" w:hAnsi="Wingdings" w:hint="default"/>
      </w:rPr>
    </w:lvl>
    <w:lvl w:ilvl="1" w:tplc="99A6EE52">
      <w:start w:val="1"/>
      <w:numFmt w:val="bullet"/>
      <w:lvlText w:val=""/>
      <w:lvlJc w:val="left"/>
      <w:pPr>
        <w:ind w:left="1440" w:hanging="360"/>
      </w:pPr>
      <w:rPr>
        <w:rFonts w:ascii="Wingdings" w:hAnsi="Wingdings" w:hint="default"/>
      </w:rPr>
    </w:lvl>
    <w:lvl w:ilvl="2" w:tplc="412ECC78">
      <w:start w:val="1"/>
      <w:numFmt w:val="bullet"/>
      <w:lvlText w:val=""/>
      <w:lvlJc w:val="left"/>
      <w:pPr>
        <w:ind w:left="2160" w:hanging="360"/>
      </w:pPr>
      <w:rPr>
        <w:rFonts w:ascii="Wingdings" w:hAnsi="Wingdings" w:hint="default"/>
      </w:rPr>
    </w:lvl>
    <w:lvl w:ilvl="3" w:tplc="8F6ED346">
      <w:start w:val="1"/>
      <w:numFmt w:val="bullet"/>
      <w:lvlText w:val=""/>
      <w:lvlJc w:val="left"/>
      <w:pPr>
        <w:ind w:left="2880" w:hanging="360"/>
      </w:pPr>
      <w:rPr>
        <w:rFonts w:ascii="Wingdings" w:hAnsi="Wingdings" w:hint="default"/>
      </w:rPr>
    </w:lvl>
    <w:lvl w:ilvl="4" w:tplc="DAEC22D6">
      <w:start w:val="1"/>
      <w:numFmt w:val="bullet"/>
      <w:lvlText w:val=""/>
      <w:lvlJc w:val="left"/>
      <w:pPr>
        <w:ind w:left="3600" w:hanging="360"/>
      </w:pPr>
      <w:rPr>
        <w:rFonts w:ascii="Wingdings" w:hAnsi="Wingdings" w:hint="default"/>
      </w:rPr>
    </w:lvl>
    <w:lvl w:ilvl="5" w:tplc="E604C3AE">
      <w:start w:val="1"/>
      <w:numFmt w:val="bullet"/>
      <w:lvlText w:val=""/>
      <w:lvlJc w:val="left"/>
      <w:pPr>
        <w:ind w:left="4320" w:hanging="360"/>
      </w:pPr>
      <w:rPr>
        <w:rFonts w:ascii="Wingdings" w:hAnsi="Wingdings" w:hint="default"/>
      </w:rPr>
    </w:lvl>
    <w:lvl w:ilvl="6" w:tplc="82881046">
      <w:start w:val="1"/>
      <w:numFmt w:val="bullet"/>
      <w:lvlText w:val=""/>
      <w:lvlJc w:val="left"/>
      <w:pPr>
        <w:ind w:left="5040" w:hanging="360"/>
      </w:pPr>
      <w:rPr>
        <w:rFonts w:ascii="Wingdings" w:hAnsi="Wingdings" w:hint="default"/>
      </w:rPr>
    </w:lvl>
    <w:lvl w:ilvl="7" w:tplc="A8F2E1E4">
      <w:start w:val="1"/>
      <w:numFmt w:val="bullet"/>
      <w:lvlText w:val=""/>
      <w:lvlJc w:val="left"/>
      <w:pPr>
        <w:ind w:left="5760" w:hanging="360"/>
      </w:pPr>
      <w:rPr>
        <w:rFonts w:ascii="Wingdings" w:hAnsi="Wingdings" w:hint="default"/>
      </w:rPr>
    </w:lvl>
    <w:lvl w:ilvl="8" w:tplc="6416FC12">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8"/>
  </w:num>
  <w:num w:numId="5">
    <w:abstractNumId w:val="5"/>
  </w:num>
  <w:num w:numId="6">
    <w:abstractNumId w:val="0"/>
  </w:num>
  <w:num w:numId="7">
    <w:abstractNumId w:val="6"/>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C7B"/>
    <w:rsid w:val="00043331"/>
    <w:rsid w:val="00046AA7"/>
    <w:rsid w:val="000A6137"/>
    <w:rsid w:val="000E46E3"/>
    <w:rsid w:val="0012406B"/>
    <w:rsid w:val="00171189"/>
    <w:rsid w:val="00177C64"/>
    <w:rsid w:val="001A651B"/>
    <w:rsid w:val="002511E5"/>
    <w:rsid w:val="002E74BF"/>
    <w:rsid w:val="00300D27"/>
    <w:rsid w:val="00342DAD"/>
    <w:rsid w:val="00351B8D"/>
    <w:rsid w:val="00397F91"/>
    <w:rsid w:val="003E5E8A"/>
    <w:rsid w:val="004028FC"/>
    <w:rsid w:val="004D46AA"/>
    <w:rsid w:val="005069BE"/>
    <w:rsid w:val="00536AED"/>
    <w:rsid w:val="0054789C"/>
    <w:rsid w:val="00561FD0"/>
    <w:rsid w:val="005B1D59"/>
    <w:rsid w:val="005E34A3"/>
    <w:rsid w:val="00630288"/>
    <w:rsid w:val="006415FD"/>
    <w:rsid w:val="0066014E"/>
    <w:rsid w:val="006B4902"/>
    <w:rsid w:val="00704043"/>
    <w:rsid w:val="00706199"/>
    <w:rsid w:val="00772763"/>
    <w:rsid w:val="007E53BB"/>
    <w:rsid w:val="00817AB3"/>
    <w:rsid w:val="008303B1"/>
    <w:rsid w:val="00831CB9"/>
    <w:rsid w:val="00863EAD"/>
    <w:rsid w:val="008A0C7B"/>
    <w:rsid w:val="008B3C30"/>
    <w:rsid w:val="008D7DB5"/>
    <w:rsid w:val="008E09CB"/>
    <w:rsid w:val="008E7A15"/>
    <w:rsid w:val="0094783E"/>
    <w:rsid w:val="00961E76"/>
    <w:rsid w:val="009B76F6"/>
    <w:rsid w:val="009F36D4"/>
    <w:rsid w:val="00A467E7"/>
    <w:rsid w:val="00AC5FE9"/>
    <w:rsid w:val="00AD6F3F"/>
    <w:rsid w:val="00BB537C"/>
    <w:rsid w:val="00BD0C1D"/>
    <w:rsid w:val="00C60E26"/>
    <w:rsid w:val="00C663F0"/>
    <w:rsid w:val="00CB6BF6"/>
    <w:rsid w:val="00CC53F0"/>
    <w:rsid w:val="00CE3D10"/>
    <w:rsid w:val="00CF2363"/>
    <w:rsid w:val="00D168BC"/>
    <w:rsid w:val="00DB4F92"/>
    <w:rsid w:val="00E80F3E"/>
    <w:rsid w:val="00EB5E31"/>
    <w:rsid w:val="00F452FA"/>
    <w:rsid w:val="00FB6EDD"/>
    <w:rsid w:val="00FC7804"/>
    <w:rsid w:val="00FC7998"/>
    <w:rsid w:val="01380FC3"/>
    <w:rsid w:val="019992CB"/>
    <w:rsid w:val="020F6623"/>
    <w:rsid w:val="023770E0"/>
    <w:rsid w:val="029C0FC5"/>
    <w:rsid w:val="030F2AD0"/>
    <w:rsid w:val="0415D90F"/>
    <w:rsid w:val="0483D0BF"/>
    <w:rsid w:val="04E03471"/>
    <w:rsid w:val="06520C08"/>
    <w:rsid w:val="06AA2E31"/>
    <w:rsid w:val="06C2B1A7"/>
    <w:rsid w:val="06D80415"/>
    <w:rsid w:val="07FBB009"/>
    <w:rsid w:val="0821A086"/>
    <w:rsid w:val="0993C9C4"/>
    <w:rsid w:val="09D52265"/>
    <w:rsid w:val="0A85BB41"/>
    <w:rsid w:val="0A993AC4"/>
    <w:rsid w:val="0B916B57"/>
    <w:rsid w:val="0BC199EB"/>
    <w:rsid w:val="0BDA0189"/>
    <w:rsid w:val="0BFC9444"/>
    <w:rsid w:val="0CD9BDF3"/>
    <w:rsid w:val="0DE647B0"/>
    <w:rsid w:val="0DEDC814"/>
    <w:rsid w:val="0E0F0AC3"/>
    <w:rsid w:val="0E28B854"/>
    <w:rsid w:val="0E611B52"/>
    <w:rsid w:val="0E78CABC"/>
    <w:rsid w:val="0EAC990A"/>
    <w:rsid w:val="0ED07C27"/>
    <w:rsid w:val="0F40E193"/>
    <w:rsid w:val="0FBE8BEA"/>
    <w:rsid w:val="10BB4B95"/>
    <w:rsid w:val="113C12D7"/>
    <w:rsid w:val="11887CF5"/>
    <w:rsid w:val="1215C42F"/>
    <w:rsid w:val="12203B6F"/>
    <w:rsid w:val="122400DA"/>
    <w:rsid w:val="12C666A0"/>
    <w:rsid w:val="131F9950"/>
    <w:rsid w:val="13740497"/>
    <w:rsid w:val="13B7D86E"/>
    <w:rsid w:val="14C77DD8"/>
    <w:rsid w:val="14EF352A"/>
    <w:rsid w:val="154851D1"/>
    <w:rsid w:val="154BF948"/>
    <w:rsid w:val="158CE492"/>
    <w:rsid w:val="15D37227"/>
    <w:rsid w:val="15E24887"/>
    <w:rsid w:val="160591BE"/>
    <w:rsid w:val="16696DFB"/>
    <w:rsid w:val="1797D7B3"/>
    <w:rsid w:val="182BFD8F"/>
    <w:rsid w:val="18400636"/>
    <w:rsid w:val="18D58320"/>
    <w:rsid w:val="18F6E17E"/>
    <w:rsid w:val="1913F2DA"/>
    <w:rsid w:val="19280080"/>
    <w:rsid w:val="193F629C"/>
    <w:rsid w:val="194BA139"/>
    <w:rsid w:val="19598218"/>
    <w:rsid w:val="1A10C4D6"/>
    <w:rsid w:val="1A715BA0"/>
    <w:rsid w:val="1B636712"/>
    <w:rsid w:val="1C75BF07"/>
    <w:rsid w:val="1C86C723"/>
    <w:rsid w:val="1C870B5D"/>
    <w:rsid w:val="1CB17368"/>
    <w:rsid w:val="1CB5B358"/>
    <w:rsid w:val="1CCCD55C"/>
    <w:rsid w:val="1D248FCB"/>
    <w:rsid w:val="1D8011E6"/>
    <w:rsid w:val="1D95C114"/>
    <w:rsid w:val="1DD27F2F"/>
    <w:rsid w:val="1E057B33"/>
    <w:rsid w:val="1E0C7589"/>
    <w:rsid w:val="1E12447A"/>
    <w:rsid w:val="1E264FA3"/>
    <w:rsid w:val="1E98D8C4"/>
    <w:rsid w:val="1EC9F158"/>
    <w:rsid w:val="1EFBEA47"/>
    <w:rsid w:val="1F06BF0D"/>
    <w:rsid w:val="1F772340"/>
    <w:rsid w:val="1FA1B1C8"/>
    <w:rsid w:val="1FD4B393"/>
    <w:rsid w:val="20B47953"/>
    <w:rsid w:val="211FA46F"/>
    <w:rsid w:val="22072014"/>
    <w:rsid w:val="23593AB0"/>
    <w:rsid w:val="24FCC9EA"/>
    <w:rsid w:val="254EE773"/>
    <w:rsid w:val="260E6D53"/>
    <w:rsid w:val="2617EBFD"/>
    <w:rsid w:val="2649C0F4"/>
    <w:rsid w:val="26637ED5"/>
    <w:rsid w:val="269C06D3"/>
    <w:rsid w:val="2738561D"/>
    <w:rsid w:val="273BC20C"/>
    <w:rsid w:val="27786D34"/>
    <w:rsid w:val="278C8AAF"/>
    <w:rsid w:val="27A6EABB"/>
    <w:rsid w:val="27FE4092"/>
    <w:rsid w:val="28553771"/>
    <w:rsid w:val="285D2485"/>
    <w:rsid w:val="28BC4073"/>
    <w:rsid w:val="28E5839E"/>
    <w:rsid w:val="28E83528"/>
    <w:rsid w:val="295AFE25"/>
    <w:rsid w:val="2B20FFC2"/>
    <w:rsid w:val="2B55F335"/>
    <w:rsid w:val="2B8A7241"/>
    <w:rsid w:val="2C33BDDC"/>
    <w:rsid w:val="2C68DDE0"/>
    <w:rsid w:val="2CAE258C"/>
    <w:rsid w:val="2CC1A391"/>
    <w:rsid w:val="2DF43531"/>
    <w:rsid w:val="2E8AD6E3"/>
    <w:rsid w:val="2EC246F6"/>
    <w:rsid w:val="2F0DD520"/>
    <w:rsid w:val="2F5494EB"/>
    <w:rsid w:val="30A46459"/>
    <w:rsid w:val="3128E73D"/>
    <w:rsid w:val="314370F3"/>
    <w:rsid w:val="31A5B229"/>
    <w:rsid w:val="31BB9C23"/>
    <w:rsid w:val="31DC4E4F"/>
    <w:rsid w:val="326C8FD3"/>
    <w:rsid w:val="326CD780"/>
    <w:rsid w:val="329AB95F"/>
    <w:rsid w:val="32D27AB3"/>
    <w:rsid w:val="335D95D6"/>
    <w:rsid w:val="33812D1E"/>
    <w:rsid w:val="3413093C"/>
    <w:rsid w:val="3443EE09"/>
    <w:rsid w:val="34D79692"/>
    <w:rsid w:val="35A1EEDC"/>
    <w:rsid w:val="35CB0823"/>
    <w:rsid w:val="36ED0A76"/>
    <w:rsid w:val="37B459D7"/>
    <w:rsid w:val="37DBF0FF"/>
    <w:rsid w:val="383526EE"/>
    <w:rsid w:val="38548878"/>
    <w:rsid w:val="395F217D"/>
    <w:rsid w:val="39A17782"/>
    <w:rsid w:val="39A34D27"/>
    <w:rsid w:val="39C9E4E6"/>
    <w:rsid w:val="3A008EC9"/>
    <w:rsid w:val="3A845E98"/>
    <w:rsid w:val="3A8B7B8E"/>
    <w:rsid w:val="3B03DC1E"/>
    <w:rsid w:val="3B04E310"/>
    <w:rsid w:val="3B379D4A"/>
    <w:rsid w:val="3BB2EDA7"/>
    <w:rsid w:val="3C1A1E05"/>
    <w:rsid w:val="3C76F9F1"/>
    <w:rsid w:val="3C8A043B"/>
    <w:rsid w:val="3CA27CB6"/>
    <w:rsid w:val="3D54A482"/>
    <w:rsid w:val="3E2B4144"/>
    <w:rsid w:val="3F0ABF07"/>
    <w:rsid w:val="3F1FAF5F"/>
    <w:rsid w:val="412FABF5"/>
    <w:rsid w:val="4138296B"/>
    <w:rsid w:val="414466E4"/>
    <w:rsid w:val="414B51F2"/>
    <w:rsid w:val="418F142D"/>
    <w:rsid w:val="41CFD9CB"/>
    <w:rsid w:val="4296FFFB"/>
    <w:rsid w:val="42B7D981"/>
    <w:rsid w:val="42DAAF11"/>
    <w:rsid w:val="4318E5AD"/>
    <w:rsid w:val="43311B5E"/>
    <w:rsid w:val="43329977"/>
    <w:rsid w:val="4389D7EA"/>
    <w:rsid w:val="44913B01"/>
    <w:rsid w:val="4534EFC6"/>
    <w:rsid w:val="4587CA3E"/>
    <w:rsid w:val="45F46557"/>
    <w:rsid w:val="45F87D64"/>
    <w:rsid w:val="463AC62E"/>
    <w:rsid w:val="4678A908"/>
    <w:rsid w:val="467E409B"/>
    <w:rsid w:val="4744271A"/>
    <w:rsid w:val="47C84642"/>
    <w:rsid w:val="47EB85E5"/>
    <w:rsid w:val="498853A6"/>
    <w:rsid w:val="49B0C5FA"/>
    <w:rsid w:val="49C0D82C"/>
    <w:rsid w:val="49F29087"/>
    <w:rsid w:val="4A9246CE"/>
    <w:rsid w:val="4AC7C6BE"/>
    <w:rsid w:val="4B209075"/>
    <w:rsid w:val="4D139F85"/>
    <w:rsid w:val="4D846DEA"/>
    <w:rsid w:val="4DDFF720"/>
    <w:rsid w:val="4DED8480"/>
    <w:rsid w:val="4E2268F4"/>
    <w:rsid w:val="4EC58AD3"/>
    <w:rsid w:val="4F185841"/>
    <w:rsid w:val="4F74AE93"/>
    <w:rsid w:val="509EFCB8"/>
    <w:rsid w:val="51B15725"/>
    <w:rsid w:val="530F5162"/>
    <w:rsid w:val="53B57FBA"/>
    <w:rsid w:val="53EA6499"/>
    <w:rsid w:val="5409C3DA"/>
    <w:rsid w:val="5465043E"/>
    <w:rsid w:val="5486147F"/>
    <w:rsid w:val="54E833A0"/>
    <w:rsid w:val="54EC6262"/>
    <w:rsid w:val="560022B9"/>
    <w:rsid w:val="5637F0D9"/>
    <w:rsid w:val="56AC2C00"/>
    <w:rsid w:val="56F6C982"/>
    <w:rsid w:val="571BAEC9"/>
    <w:rsid w:val="5774EA30"/>
    <w:rsid w:val="57B07743"/>
    <w:rsid w:val="57CCA423"/>
    <w:rsid w:val="581E6403"/>
    <w:rsid w:val="583C4784"/>
    <w:rsid w:val="5862EE42"/>
    <w:rsid w:val="5885A677"/>
    <w:rsid w:val="588BA7BB"/>
    <w:rsid w:val="592AFBF8"/>
    <w:rsid w:val="5A0453FF"/>
    <w:rsid w:val="5A61DB57"/>
    <w:rsid w:val="5A7A587F"/>
    <w:rsid w:val="5BEF71FA"/>
    <w:rsid w:val="5C0AC87D"/>
    <w:rsid w:val="5C396560"/>
    <w:rsid w:val="5C61FFC7"/>
    <w:rsid w:val="5CAA5FFF"/>
    <w:rsid w:val="5CB7D950"/>
    <w:rsid w:val="5CE99B31"/>
    <w:rsid w:val="5DBDF908"/>
    <w:rsid w:val="5DC79700"/>
    <w:rsid w:val="5DD81EE8"/>
    <w:rsid w:val="5E63E30E"/>
    <w:rsid w:val="5FE0D128"/>
    <w:rsid w:val="60283597"/>
    <w:rsid w:val="6038689D"/>
    <w:rsid w:val="61085EFE"/>
    <w:rsid w:val="61C4F503"/>
    <w:rsid w:val="61EBB248"/>
    <w:rsid w:val="61F46801"/>
    <w:rsid w:val="62A7D738"/>
    <w:rsid w:val="62C7EABB"/>
    <w:rsid w:val="62F3AA78"/>
    <w:rsid w:val="6439F0AF"/>
    <w:rsid w:val="6464F9ED"/>
    <w:rsid w:val="6494F02E"/>
    <w:rsid w:val="651FC268"/>
    <w:rsid w:val="65463C55"/>
    <w:rsid w:val="66767003"/>
    <w:rsid w:val="67101BC4"/>
    <w:rsid w:val="68374CC0"/>
    <w:rsid w:val="685E1434"/>
    <w:rsid w:val="69AEB94F"/>
    <w:rsid w:val="69CA3A4A"/>
    <w:rsid w:val="6AD8322D"/>
    <w:rsid w:val="6AFEF292"/>
    <w:rsid w:val="6B97BB51"/>
    <w:rsid w:val="6BB82A71"/>
    <w:rsid w:val="6BE77A1C"/>
    <w:rsid w:val="6D165A49"/>
    <w:rsid w:val="6D440059"/>
    <w:rsid w:val="6D7ADAAA"/>
    <w:rsid w:val="6DB69975"/>
    <w:rsid w:val="6E96667D"/>
    <w:rsid w:val="6EE5FD29"/>
    <w:rsid w:val="6EF2AEE1"/>
    <w:rsid w:val="6F52B3B0"/>
    <w:rsid w:val="6F61E417"/>
    <w:rsid w:val="6FA6B3AF"/>
    <w:rsid w:val="70BF47BE"/>
    <w:rsid w:val="7122B1D2"/>
    <w:rsid w:val="71804F02"/>
    <w:rsid w:val="72887A1A"/>
    <w:rsid w:val="72A03440"/>
    <w:rsid w:val="72F3FE39"/>
    <w:rsid w:val="72F9F2DF"/>
    <w:rsid w:val="745BF41B"/>
    <w:rsid w:val="747F8F80"/>
    <w:rsid w:val="7541EC35"/>
    <w:rsid w:val="75A2F6DA"/>
    <w:rsid w:val="76C16376"/>
    <w:rsid w:val="77A868D6"/>
    <w:rsid w:val="782BAA5D"/>
    <w:rsid w:val="78D061C1"/>
    <w:rsid w:val="793B738C"/>
    <w:rsid w:val="798F6A2E"/>
    <w:rsid w:val="7B9C2EC2"/>
    <w:rsid w:val="7BE1BA02"/>
    <w:rsid w:val="7C257158"/>
    <w:rsid w:val="7CFA2787"/>
    <w:rsid w:val="7D6A8CAC"/>
    <w:rsid w:val="7DAE4436"/>
    <w:rsid w:val="7DAFF74D"/>
    <w:rsid w:val="7EA5FBE6"/>
    <w:rsid w:val="7F2865D0"/>
    <w:rsid w:val="7FB05449"/>
    <w:rsid w:val="7FCD5207"/>
    <w:rsid w:val="7FEBC821"/>
    <w:rsid w:val="7FEFA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BBD5"/>
  <w15:chartTrackingRefBased/>
  <w15:docId w15:val="{C933ED17-AD41-4102-B413-5025DA657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7B"/>
    <w:pPr>
      <w:spacing w:after="0" w:line="276" w:lineRule="auto"/>
    </w:pPr>
    <w:rPr>
      <w:rFonts w:ascii="Arial" w:eastAsia="Arial" w:hAnsi="Arial" w:cs="Arial"/>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0C7B"/>
    <w:pPr>
      <w:spacing w:after="0" w:line="240" w:lineRule="auto"/>
    </w:pPr>
    <w:rPr>
      <w:rFonts w:ascii="Arial" w:eastAsia="Arial" w:hAnsi="Arial" w:cs="Arial"/>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0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bf8cda-b4b3-4043-b286-ae913c43b906">
      <Terms xmlns="http://schemas.microsoft.com/office/infopath/2007/PartnerControls"/>
    </lcf76f155ced4ddcb4097134ff3c332f>
    <TaxCatchAll xmlns="e2a0251a-c3a8-4674-a8bc-9817d2ecba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4BCB7128D23E45B9DB7D4DDDD71F85" ma:contentTypeVersion="14" ma:contentTypeDescription="Create a new document." ma:contentTypeScope="" ma:versionID="b56b5b25000ef08227bd2e8f33b16d3c">
  <xsd:schema xmlns:xsd="http://www.w3.org/2001/XMLSchema" xmlns:xs="http://www.w3.org/2001/XMLSchema" xmlns:p="http://schemas.microsoft.com/office/2006/metadata/properties" xmlns:ns2="76bf8cda-b4b3-4043-b286-ae913c43b906" xmlns:ns3="e2a0251a-c3a8-4674-a8bc-9817d2ecba93" targetNamespace="http://schemas.microsoft.com/office/2006/metadata/properties" ma:root="true" ma:fieldsID="60b4ad67861a7f3bba3dceb1f3d2db39" ns2:_="" ns3:_="">
    <xsd:import namespace="76bf8cda-b4b3-4043-b286-ae913c43b906"/>
    <xsd:import namespace="e2a0251a-c3a8-4674-a8bc-9817d2ecba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8cda-b4b3-4043-b286-ae913c43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238529-a218-40d9-a67e-8c6d67e5f1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0251a-c3a8-4674-a8bc-9817d2ecba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93344b-1944-4e04-bb64-9d941fea91ce}" ma:internalName="TaxCatchAll" ma:showField="CatchAllData" ma:web="e2a0251a-c3a8-4674-a8bc-9817d2ecb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4380F8-641D-4929-BF2E-549E17B698A4}">
  <ds:schemaRefs>
    <ds:schemaRef ds:uri="http://schemas.microsoft.com/office/2006/metadata/properties"/>
    <ds:schemaRef ds:uri="http://schemas.microsoft.com/office/infopath/2007/PartnerControls"/>
    <ds:schemaRef ds:uri="76bf8cda-b4b3-4043-b286-ae913c43b906"/>
    <ds:schemaRef ds:uri="e2a0251a-c3a8-4674-a8bc-9817d2ecba93"/>
  </ds:schemaRefs>
</ds:datastoreItem>
</file>

<file path=customXml/itemProps2.xml><?xml version="1.0" encoding="utf-8"?>
<ds:datastoreItem xmlns:ds="http://schemas.openxmlformats.org/officeDocument/2006/customXml" ds:itemID="{9CE17DDA-1508-40C9-BF0C-360819EFB1D1}">
  <ds:schemaRefs>
    <ds:schemaRef ds:uri="http://schemas.microsoft.com/sharepoint/v3/contenttype/forms"/>
  </ds:schemaRefs>
</ds:datastoreItem>
</file>

<file path=customXml/itemProps3.xml><?xml version="1.0" encoding="utf-8"?>
<ds:datastoreItem xmlns:ds="http://schemas.openxmlformats.org/officeDocument/2006/customXml" ds:itemID="{01786C42-4B97-4ED5-858A-E6A099E8E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f8cda-b4b3-4043-b286-ae913c43b906"/>
    <ds:schemaRef ds:uri="e2a0251a-c3a8-4674-a8bc-9817d2ecb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1497</Words>
  <Characters>8538</Characters>
  <Application>Microsoft Office Word</Application>
  <DocSecurity>0</DocSecurity>
  <Lines>71</Lines>
  <Paragraphs>20</Paragraphs>
  <ScaleCrop>false</ScaleCrop>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Cadigan</dc:creator>
  <cp:keywords/>
  <dc:description/>
  <cp:lastModifiedBy>David May</cp:lastModifiedBy>
  <cp:revision>2</cp:revision>
  <dcterms:created xsi:type="dcterms:W3CDTF">2026-02-13T13:47:00Z</dcterms:created>
  <dcterms:modified xsi:type="dcterms:W3CDTF">2026-02-13T13:47:00Z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0x0101008A4BCB7128D23E45B9DB7D4DDDD71F85</vt:lpwstr>
  </property>
  <property fmtid="{D5CDD505-2E9C-101B-9397-08002B2CF9AE}" pid="3" name="MediaServiceImageTags">
    <vt:lpwstr/>
  </property>
</Properties>
</file>